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3579">
      <w:pPr>
        <w:spacing w:line="480" w:lineRule="auto"/>
        <w:jc w:val="center"/>
        <w:rPr>
          <w:rFonts w:asciiTheme="majorBidi" w:hAnsiTheme="majorBidi" w:cstheme="majorBidi"/>
          <w:b/>
          <w:bCs/>
          <w:sz w:val="24"/>
          <w:szCs w:val="24"/>
        </w:rPr>
      </w:pPr>
      <w:bookmarkStart w:id="0" w:name="_Toc170206364"/>
      <w:bookmarkStart w:id="1" w:name="_Toc169867569"/>
      <w:bookmarkStart w:id="2" w:name="_Toc123571044"/>
      <w:r>
        <w:rPr>
          <w:rFonts w:asciiTheme="majorBidi" w:hAnsiTheme="majorBidi" w:cstheme="majorBidi"/>
          <w:b/>
          <w:bCs/>
          <w:sz w:val="24"/>
          <w:szCs w:val="24"/>
        </w:rPr>
        <w:t>AN   APPRAISAL ON THE REFUGEE  STATUS  IN   TANZANIA</w:t>
      </w:r>
    </w:p>
    <w:p w14:paraId="3635BEB6">
      <w:pPr>
        <w:spacing w:line="480" w:lineRule="auto"/>
        <w:jc w:val="center"/>
        <w:rPr>
          <w:rFonts w:asciiTheme="majorBidi" w:hAnsiTheme="majorBidi" w:cstheme="majorBidi"/>
          <w:b/>
          <w:bCs/>
          <w:sz w:val="24"/>
          <w:szCs w:val="24"/>
        </w:rPr>
      </w:pPr>
    </w:p>
    <w:p w14:paraId="15ED8D46">
      <w:pPr>
        <w:spacing w:line="480" w:lineRule="auto"/>
        <w:jc w:val="center"/>
        <w:rPr>
          <w:rFonts w:asciiTheme="majorBidi" w:hAnsiTheme="majorBidi" w:cstheme="majorBidi"/>
          <w:b/>
          <w:bCs/>
          <w:sz w:val="24"/>
          <w:szCs w:val="24"/>
        </w:rPr>
      </w:pPr>
    </w:p>
    <w:p w14:paraId="47A7FAF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BY</w:t>
      </w:r>
    </w:p>
    <w:p w14:paraId="27B8BE2A">
      <w:pPr>
        <w:spacing w:line="480" w:lineRule="auto"/>
        <w:jc w:val="center"/>
        <w:rPr>
          <w:rFonts w:asciiTheme="majorBidi" w:hAnsiTheme="majorBidi" w:cstheme="majorBidi"/>
          <w:b/>
          <w:bCs/>
          <w:sz w:val="24"/>
          <w:szCs w:val="24"/>
        </w:rPr>
      </w:pPr>
    </w:p>
    <w:p w14:paraId="0C5281C1">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JUNIOR JOHN  NKWABI</w:t>
      </w:r>
    </w:p>
    <w:p w14:paraId="5B5F4507">
      <w:pPr>
        <w:spacing w:line="480" w:lineRule="auto"/>
        <w:jc w:val="center"/>
        <w:rPr>
          <w:rFonts w:asciiTheme="majorBidi" w:hAnsiTheme="majorBidi" w:cstheme="majorBidi"/>
          <w:b/>
          <w:bCs/>
          <w:sz w:val="24"/>
          <w:szCs w:val="24"/>
        </w:rPr>
      </w:pPr>
    </w:p>
    <w:p w14:paraId="065F92D2">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LLB/19700/2101/DT</w:t>
      </w:r>
    </w:p>
    <w:p w14:paraId="7FB41959">
      <w:pPr>
        <w:spacing w:line="480" w:lineRule="auto"/>
        <w:jc w:val="center"/>
        <w:rPr>
          <w:rFonts w:asciiTheme="majorBidi" w:hAnsiTheme="majorBidi" w:cstheme="majorBidi"/>
          <w:b/>
          <w:bCs/>
          <w:sz w:val="24"/>
          <w:szCs w:val="24"/>
        </w:rPr>
      </w:pPr>
    </w:p>
    <w:p w14:paraId="6527B379">
      <w:pPr>
        <w:spacing w:line="480" w:lineRule="auto"/>
        <w:jc w:val="center"/>
        <w:rPr>
          <w:rFonts w:asciiTheme="majorBidi" w:hAnsiTheme="majorBidi" w:cstheme="majorBidi"/>
          <w:b/>
          <w:bCs/>
          <w:sz w:val="24"/>
          <w:szCs w:val="24"/>
        </w:rPr>
      </w:pPr>
    </w:p>
    <w:p w14:paraId="70C744C5">
      <w:pPr>
        <w:spacing w:line="480" w:lineRule="auto"/>
        <w:jc w:val="center"/>
        <w:rPr>
          <w:rFonts w:asciiTheme="majorBidi" w:hAnsiTheme="majorBidi" w:cstheme="majorBidi"/>
          <w:b/>
          <w:bCs/>
          <w:sz w:val="24"/>
          <w:szCs w:val="24"/>
        </w:rPr>
      </w:pPr>
    </w:p>
    <w:p w14:paraId="2605FC28">
      <w:pPr>
        <w:spacing w:line="480" w:lineRule="auto"/>
        <w:jc w:val="center"/>
        <w:rPr>
          <w:rFonts w:asciiTheme="majorBidi" w:hAnsiTheme="majorBidi" w:cstheme="majorBidi"/>
          <w:b/>
          <w:bCs/>
          <w:sz w:val="24"/>
          <w:szCs w:val="24"/>
        </w:rPr>
      </w:pPr>
    </w:p>
    <w:p w14:paraId="489939AE">
      <w:pPr>
        <w:spacing w:line="480" w:lineRule="auto"/>
        <w:jc w:val="center"/>
        <w:rPr>
          <w:rFonts w:asciiTheme="majorBidi" w:hAnsiTheme="majorBidi" w:cstheme="majorBidi"/>
          <w:b/>
          <w:sz w:val="24"/>
          <w:szCs w:val="24"/>
        </w:rPr>
      </w:pPr>
      <w:r>
        <w:rPr>
          <w:rFonts w:asciiTheme="majorBidi" w:hAnsiTheme="majorBidi" w:cstheme="majorBidi"/>
          <w:b/>
          <w:sz w:val="24"/>
          <w:szCs w:val="24"/>
        </w:rPr>
        <w:t>A DESERTATION SUBMITTED TO THE FACULTY OF EDUCATION AND LEGAL STUDIES IN PARTIAL FULFILMENT OF THE REQUIREMENTS FOR THE AWARD OF BACHELOR OF LAWS DEGREE OF KAMPALA INTERNATIONAL UNIVERSITY IN</w:t>
      </w:r>
    </w:p>
    <w:p w14:paraId="1F58E243">
      <w:pPr>
        <w:spacing w:line="480" w:lineRule="auto"/>
        <w:jc w:val="center"/>
        <w:rPr>
          <w:rFonts w:asciiTheme="majorBidi" w:hAnsiTheme="majorBidi" w:cstheme="majorBidi"/>
          <w:b/>
          <w:bCs/>
          <w:sz w:val="24"/>
          <w:szCs w:val="24"/>
        </w:rPr>
      </w:pPr>
    </w:p>
    <w:p w14:paraId="61FC29E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AUGUST 2024</w:t>
      </w:r>
    </w:p>
    <w:p w14:paraId="7AF6BD82">
      <w:pPr>
        <w:pStyle w:val="2"/>
        <w:spacing w:line="480" w:lineRule="auto"/>
        <w:jc w:val="center"/>
        <w:rPr>
          <w:szCs w:val="24"/>
        </w:rPr>
      </w:pPr>
      <w:bookmarkStart w:id="3" w:name="_Toc19412"/>
      <w:r>
        <w:rPr>
          <w:szCs w:val="24"/>
        </w:rPr>
        <w:t>DECLARATION</w:t>
      </w:r>
      <w:bookmarkEnd w:id="0"/>
      <w:bookmarkEnd w:id="1"/>
      <w:bookmarkEnd w:id="2"/>
      <w:bookmarkEnd w:id="3"/>
    </w:p>
    <w:p w14:paraId="0159A72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  Junior Nkwabi declare that this dissertation is my original work and has not been presented to any other academic institution for the award of a degree or certificate. All works and authorities cited have been duly credited in my acknowledgments and references. </w:t>
      </w:r>
    </w:p>
    <w:p w14:paraId="0412F467">
      <w:pPr>
        <w:spacing w:after="0" w:line="480" w:lineRule="auto"/>
        <w:jc w:val="both"/>
        <w:rPr>
          <w:rFonts w:asciiTheme="majorBidi" w:hAnsiTheme="majorBidi" w:cstheme="majorBidi"/>
          <w:sz w:val="24"/>
          <w:szCs w:val="24"/>
        </w:rPr>
      </w:pPr>
      <w:r>
        <w:rPr>
          <w:rFonts w:asciiTheme="majorBidi" w:hAnsiTheme="majorBidi" w:cstheme="majorBidi"/>
          <w:sz w:val="24"/>
          <w:szCs w:val="24"/>
        </w:rPr>
        <w:t>Signature: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AC9B576">
      <w:pPr>
        <w:spacing w:after="0" w:line="480" w:lineRule="auto"/>
        <w:jc w:val="both"/>
        <w:rPr>
          <w:rFonts w:asciiTheme="majorBidi" w:hAnsiTheme="majorBidi" w:cstheme="majorBidi"/>
          <w:sz w:val="24"/>
          <w:szCs w:val="24"/>
        </w:rPr>
      </w:pPr>
      <w:r>
        <w:rPr>
          <w:rFonts w:asciiTheme="majorBidi" w:hAnsiTheme="majorBidi" w:cstheme="majorBidi"/>
          <w:sz w:val="24"/>
          <w:szCs w:val="24"/>
        </w:rPr>
        <w:t>Date……………..</w:t>
      </w:r>
    </w:p>
    <w:p w14:paraId="0F29A29E">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Junior Nkwabi</w:t>
      </w:r>
    </w:p>
    <w:p w14:paraId="7275E735">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(Student) </w:t>
      </w:r>
    </w:p>
    <w:p w14:paraId="2179D9FD">
      <w:pPr>
        <w:spacing w:line="480" w:lineRule="auto"/>
        <w:jc w:val="both"/>
        <w:rPr>
          <w:rFonts w:asciiTheme="majorBidi" w:hAnsiTheme="majorBidi" w:cstheme="majorBidi"/>
          <w:sz w:val="24"/>
          <w:szCs w:val="24"/>
        </w:rPr>
      </w:pPr>
    </w:p>
    <w:p w14:paraId="192A8DA2">
      <w:pPr>
        <w:spacing w:line="480" w:lineRule="auto"/>
        <w:jc w:val="both"/>
        <w:rPr>
          <w:rFonts w:asciiTheme="majorBidi" w:hAnsiTheme="majorBidi" w:cstheme="majorBidi"/>
          <w:sz w:val="24"/>
          <w:szCs w:val="24"/>
        </w:rPr>
      </w:pPr>
    </w:p>
    <w:p w14:paraId="024C9549">
      <w:pPr>
        <w:spacing w:line="480" w:lineRule="auto"/>
        <w:jc w:val="both"/>
        <w:rPr>
          <w:rFonts w:asciiTheme="majorBidi" w:hAnsiTheme="majorBidi" w:cstheme="majorBidi"/>
          <w:sz w:val="24"/>
          <w:szCs w:val="24"/>
        </w:rPr>
      </w:pPr>
    </w:p>
    <w:p w14:paraId="746B56C9">
      <w:pPr>
        <w:spacing w:line="480" w:lineRule="auto"/>
        <w:jc w:val="both"/>
        <w:rPr>
          <w:rFonts w:asciiTheme="majorBidi" w:hAnsiTheme="majorBidi" w:cstheme="majorBidi"/>
          <w:sz w:val="24"/>
          <w:szCs w:val="24"/>
        </w:rPr>
      </w:pPr>
    </w:p>
    <w:p w14:paraId="669B7D28">
      <w:pPr>
        <w:spacing w:line="480" w:lineRule="auto"/>
        <w:jc w:val="both"/>
        <w:rPr>
          <w:rFonts w:asciiTheme="majorBidi" w:hAnsiTheme="majorBidi" w:cstheme="majorBidi"/>
          <w:sz w:val="24"/>
          <w:szCs w:val="24"/>
        </w:rPr>
      </w:pPr>
    </w:p>
    <w:p w14:paraId="4A4C1AD4">
      <w:pPr>
        <w:spacing w:line="480" w:lineRule="auto"/>
        <w:jc w:val="both"/>
        <w:rPr>
          <w:rFonts w:asciiTheme="majorBidi" w:hAnsiTheme="majorBidi" w:cstheme="majorBidi"/>
          <w:sz w:val="24"/>
          <w:szCs w:val="24"/>
        </w:rPr>
      </w:pPr>
    </w:p>
    <w:p w14:paraId="5B4944D0">
      <w:pPr>
        <w:spacing w:line="480" w:lineRule="auto"/>
        <w:jc w:val="both"/>
        <w:rPr>
          <w:rFonts w:asciiTheme="majorBidi" w:hAnsiTheme="majorBidi" w:cstheme="majorBidi"/>
          <w:sz w:val="24"/>
          <w:szCs w:val="24"/>
        </w:rPr>
      </w:pPr>
    </w:p>
    <w:p w14:paraId="4270D14A">
      <w:pPr>
        <w:spacing w:line="480" w:lineRule="auto"/>
        <w:jc w:val="both"/>
        <w:rPr>
          <w:rFonts w:asciiTheme="majorBidi" w:hAnsiTheme="majorBidi" w:cstheme="majorBidi"/>
          <w:sz w:val="24"/>
          <w:szCs w:val="24"/>
        </w:rPr>
      </w:pPr>
    </w:p>
    <w:p w14:paraId="109B61CC">
      <w:pPr>
        <w:spacing w:line="480" w:lineRule="auto"/>
        <w:jc w:val="both"/>
        <w:rPr>
          <w:rFonts w:asciiTheme="majorBidi" w:hAnsiTheme="majorBidi" w:cstheme="majorBidi"/>
          <w:sz w:val="24"/>
          <w:szCs w:val="24"/>
        </w:rPr>
      </w:pPr>
    </w:p>
    <w:p w14:paraId="31A21550">
      <w:pPr>
        <w:spacing w:line="480" w:lineRule="auto"/>
        <w:jc w:val="both"/>
        <w:rPr>
          <w:rFonts w:asciiTheme="majorBidi" w:hAnsiTheme="majorBidi" w:cstheme="majorBidi"/>
          <w:sz w:val="24"/>
          <w:szCs w:val="24"/>
        </w:rPr>
      </w:pPr>
    </w:p>
    <w:p w14:paraId="163C2A2B">
      <w:pPr>
        <w:spacing w:line="480" w:lineRule="auto"/>
        <w:jc w:val="both"/>
        <w:rPr>
          <w:rFonts w:asciiTheme="majorBidi" w:hAnsiTheme="majorBidi" w:cstheme="majorBidi"/>
          <w:sz w:val="24"/>
          <w:szCs w:val="24"/>
        </w:rPr>
      </w:pPr>
    </w:p>
    <w:p w14:paraId="50D5901A">
      <w:pPr>
        <w:pStyle w:val="2"/>
        <w:spacing w:line="480" w:lineRule="auto"/>
        <w:jc w:val="center"/>
        <w:rPr>
          <w:szCs w:val="24"/>
        </w:rPr>
      </w:pPr>
      <w:bookmarkStart w:id="4" w:name="_Toc170206365"/>
      <w:bookmarkStart w:id="5" w:name="_Toc169867570"/>
      <w:bookmarkStart w:id="6" w:name="_Toc123571045"/>
      <w:bookmarkStart w:id="7" w:name="_Toc18517"/>
      <w:r>
        <w:rPr>
          <w:szCs w:val="24"/>
        </w:rPr>
        <w:t>APPROVAL</w:t>
      </w:r>
      <w:bookmarkEnd w:id="4"/>
      <w:bookmarkEnd w:id="5"/>
      <w:bookmarkEnd w:id="6"/>
      <w:bookmarkEnd w:id="7"/>
    </w:p>
    <w:p w14:paraId="793DC87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 confirm that this study has been carried out by the candidate under my supervision. </w:t>
      </w:r>
    </w:p>
    <w:p w14:paraId="421D692C">
      <w:pPr>
        <w:spacing w:line="480" w:lineRule="auto"/>
        <w:jc w:val="both"/>
        <w:rPr>
          <w:rFonts w:asciiTheme="majorBidi" w:hAnsiTheme="majorBidi" w:cstheme="majorBidi"/>
          <w:sz w:val="24"/>
          <w:szCs w:val="24"/>
          <w:lang w:val="fr-FR"/>
        </w:rPr>
      </w:pPr>
      <w:r>
        <w:rPr>
          <w:rFonts w:asciiTheme="majorBidi" w:hAnsiTheme="majorBidi" w:cstheme="majorBidi"/>
          <w:sz w:val="24"/>
          <w:szCs w:val="24"/>
          <w:lang w:val="fr-FR"/>
        </w:rPr>
        <w:t>Signature: …………………………..</w:t>
      </w:r>
      <w:r>
        <w:rPr>
          <w:rFonts w:asciiTheme="majorBidi" w:hAnsiTheme="majorBidi" w:cstheme="majorBidi"/>
          <w:sz w:val="24"/>
          <w:szCs w:val="24"/>
          <w:lang w:val="fr-FR"/>
        </w:rPr>
        <w:tab/>
      </w:r>
      <w:r>
        <w:rPr>
          <w:rFonts w:asciiTheme="majorBidi" w:hAnsiTheme="majorBidi" w:cstheme="majorBidi"/>
          <w:sz w:val="24"/>
          <w:szCs w:val="24"/>
          <w:lang w:val="fr-FR"/>
        </w:rPr>
        <w:tab/>
      </w:r>
    </w:p>
    <w:p w14:paraId="22CD539F">
      <w:pPr>
        <w:spacing w:line="480" w:lineRule="auto"/>
        <w:jc w:val="both"/>
        <w:rPr>
          <w:rFonts w:asciiTheme="majorBidi" w:hAnsiTheme="majorBidi" w:cstheme="majorBidi"/>
          <w:sz w:val="24"/>
          <w:szCs w:val="24"/>
          <w:lang w:val="fr-FR"/>
        </w:rPr>
      </w:pPr>
      <w:r>
        <w:rPr>
          <w:rFonts w:asciiTheme="majorBidi" w:hAnsiTheme="majorBidi" w:cstheme="majorBidi"/>
          <w:sz w:val="24"/>
          <w:szCs w:val="24"/>
          <w:lang w:val="fr-FR"/>
        </w:rPr>
        <w:t>Date:…………………………….</w:t>
      </w:r>
    </w:p>
    <w:p w14:paraId="04529D20">
      <w:pPr>
        <w:spacing w:line="480" w:lineRule="auto"/>
        <w:jc w:val="both"/>
        <w:rPr>
          <w:rFonts w:asciiTheme="majorBidi" w:hAnsiTheme="majorBidi" w:cstheme="majorBidi"/>
          <w:sz w:val="24"/>
          <w:szCs w:val="24"/>
          <w:lang w:val="fr-FR"/>
        </w:rPr>
      </w:pPr>
      <w:bookmarkStart w:id="8" w:name="_Hlk174310663"/>
      <w:r>
        <w:rPr>
          <w:rFonts w:asciiTheme="majorBidi" w:hAnsiTheme="majorBidi" w:cstheme="majorBidi"/>
          <w:sz w:val="24"/>
          <w:szCs w:val="24"/>
          <w:lang w:val="fr-FR"/>
        </w:rPr>
        <w:t xml:space="preserve">MR. Lumuli Paul Gwakisa </w:t>
      </w:r>
    </w:p>
    <w:bookmarkEnd w:id="8"/>
    <w:p w14:paraId="4FE6196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(Supervisor) </w:t>
      </w:r>
    </w:p>
    <w:p w14:paraId="75C3D003">
      <w:pPr>
        <w:spacing w:line="480" w:lineRule="auto"/>
        <w:jc w:val="both"/>
        <w:rPr>
          <w:rFonts w:asciiTheme="majorBidi" w:hAnsiTheme="majorBidi" w:cstheme="majorBidi"/>
          <w:sz w:val="24"/>
          <w:szCs w:val="24"/>
        </w:rPr>
      </w:pPr>
    </w:p>
    <w:p w14:paraId="4F5D4D95">
      <w:pPr>
        <w:spacing w:line="480" w:lineRule="auto"/>
        <w:jc w:val="both"/>
        <w:rPr>
          <w:rFonts w:asciiTheme="majorBidi" w:hAnsiTheme="majorBidi" w:cstheme="majorBidi"/>
          <w:sz w:val="24"/>
          <w:szCs w:val="24"/>
        </w:rPr>
      </w:pPr>
    </w:p>
    <w:p w14:paraId="606E00F6">
      <w:pPr>
        <w:spacing w:line="480" w:lineRule="auto"/>
        <w:jc w:val="both"/>
        <w:rPr>
          <w:rFonts w:asciiTheme="majorBidi" w:hAnsiTheme="majorBidi" w:cstheme="majorBidi"/>
          <w:sz w:val="24"/>
          <w:szCs w:val="24"/>
        </w:rPr>
      </w:pPr>
    </w:p>
    <w:p w14:paraId="40293F89">
      <w:pPr>
        <w:spacing w:line="480" w:lineRule="auto"/>
        <w:jc w:val="both"/>
        <w:rPr>
          <w:rFonts w:asciiTheme="majorBidi" w:hAnsiTheme="majorBidi" w:cstheme="majorBidi"/>
          <w:sz w:val="24"/>
          <w:szCs w:val="24"/>
        </w:rPr>
      </w:pPr>
    </w:p>
    <w:p w14:paraId="1F9B27F0">
      <w:pPr>
        <w:spacing w:line="480" w:lineRule="auto"/>
        <w:jc w:val="both"/>
        <w:rPr>
          <w:rFonts w:asciiTheme="majorBidi" w:hAnsiTheme="majorBidi" w:cstheme="majorBidi"/>
          <w:sz w:val="24"/>
          <w:szCs w:val="24"/>
        </w:rPr>
      </w:pPr>
    </w:p>
    <w:p w14:paraId="3C23016C">
      <w:pPr>
        <w:spacing w:line="480" w:lineRule="auto"/>
        <w:jc w:val="both"/>
        <w:rPr>
          <w:rFonts w:asciiTheme="majorBidi" w:hAnsiTheme="majorBidi" w:cstheme="majorBidi"/>
          <w:sz w:val="24"/>
          <w:szCs w:val="24"/>
        </w:rPr>
      </w:pPr>
    </w:p>
    <w:p w14:paraId="5FA80420">
      <w:pPr>
        <w:spacing w:line="480" w:lineRule="auto"/>
        <w:jc w:val="both"/>
        <w:rPr>
          <w:rFonts w:asciiTheme="majorBidi" w:hAnsiTheme="majorBidi" w:cstheme="majorBidi"/>
          <w:sz w:val="24"/>
          <w:szCs w:val="24"/>
        </w:rPr>
      </w:pPr>
    </w:p>
    <w:p w14:paraId="010EF62C">
      <w:pPr>
        <w:spacing w:line="480" w:lineRule="auto"/>
        <w:jc w:val="both"/>
        <w:rPr>
          <w:rFonts w:asciiTheme="majorBidi" w:hAnsiTheme="majorBidi" w:cstheme="majorBidi"/>
          <w:sz w:val="24"/>
          <w:szCs w:val="24"/>
        </w:rPr>
      </w:pPr>
    </w:p>
    <w:p w14:paraId="1EA3B726">
      <w:pPr>
        <w:spacing w:line="480" w:lineRule="auto"/>
        <w:jc w:val="both"/>
        <w:rPr>
          <w:rFonts w:asciiTheme="majorBidi" w:hAnsiTheme="majorBidi" w:cstheme="majorBidi"/>
          <w:sz w:val="24"/>
          <w:szCs w:val="24"/>
        </w:rPr>
      </w:pPr>
    </w:p>
    <w:p w14:paraId="520C13C6">
      <w:pPr>
        <w:spacing w:line="480" w:lineRule="auto"/>
        <w:jc w:val="both"/>
        <w:rPr>
          <w:rFonts w:asciiTheme="majorBidi" w:hAnsiTheme="majorBidi" w:cstheme="majorBidi"/>
          <w:sz w:val="24"/>
          <w:szCs w:val="24"/>
        </w:rPr>
      </w:pPr>
    </w:p>
    <w:p w14:paraId="0E412566">
      <w:pPr>
        <w:spacing w:line="480" w:lineRule="auto"/>
        <w:jc w:val="both"/>
        <w:rPr>
          <w:rFonts w:asciiTheme="majorBidi" w:hAnsiTheme="majorBidi" w:cstheme="majorBidi"/>
          <w:sz w:val="24"/>
          <w:szCs w:val="24"/>
        </w:rPr>
      </w:pPr>
    </w:p>
    <w:p w14:paraId="4218379B">
      <w:pPr>
        <w:spacing w:line="480" w:lineRule="auto"/>
        <w:jc w:val="both"/>
        <w:rPr>
          <w:rFonts w:asciiTheme="majorBidi" w:hAnsiTheme="majorBidi" w:cstheme="majorBidi"/>
          <w:sz w:val="24"/>
          <w:szCs w:val="24"/>
        </w:rPr>
      </w:pPr>
    </w:p>
    <w:p w14:paraId="6FE79F48">
      <w:pPr>
        <w:spacing w:line="480" w:lineRule="auto"/>
        <w:jc w:val="both"/>
        <w:rPr>
          <w:rFonts w:asciiTheme="majorBidi" w:hAnsiTheme="majorBidi" w:cstheme="majorBidi"/>
          <w:sz w:val="24"/>
          <w:szCs w:val="24"/>
        </w:rPr>
      </w:pPr>
    </w:p>
    <w:p w14:paraId="430FC269">
      <w:pPr>
        <w:pStyle w:val="2"/>
        <w:spacing w:line="480" w:lineRule="auto"/>
        <w:jc w:val="center"/>
        <w:rPr>
          <w:szCs w:val="24"/>
        </w:rPr>
      </w:pPr>
      <w:bookmarkStart w:id="9" w:name="_Toc28675"/>
      <w:r>
        <w:rPr>
          <w:szCs w:val="24"/>
        </w:rPr>
        <w:t>DEDICATION</w:t>
      </w:r>
      <w:bookmarkEnd w:id="9"/>
    </w:p>
    <w:p w14:paraId="482968DF">
      <w:pPr>
        <w:spacing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This work is dedicated to all refugees around the world who face immense challenges in their quest for safety and a better life. Your resilience and courage inspire us to advocate for justice and equality. </w:t>
      </w:r>
    </w:p>
    <w:p w14:paraId="7CD70B4D">
      <w:pPr>
        <w:spacing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I also dedicate this study to the countless individuals and organizations working tirelessly to improve the lives of refugees. Your unwavering commitment to humanitarian principles and support for displaced persons is instrumental in bringing about meaningful change. </w:t>
      </w:r>
    </w:p>
    <w:p w14:paraId="405C4FF4">
      <w:pPr>
        <w:spacing w:line="480" w:lineRule="auto"/>
        <w:jc w:val="both"/>
        <w:rPr>
          <w:rFonts w:asciiTheme="majorBidi" w:hAnsiTheme="majorBidi" w:cstheme="majorBidi"/>
          <w:sz w:val="24"/>
          <w:szCs w:val="24"/>
        </w:rPr>
      </w:pPr>
      <w:r>
        <w:rPr>
          <w:rFonts w:eastAsia="Times New Roman" w:asciiTheme="majorBidi" w:hAnsiTheme="majorBidi" w:cstheme="majorBidi"/>
          <w:sz w:val="24"/>
          <w:szCs w:val="24"/>
        </w:rPr>
        <w:t>Lastly, I extend my heartfelt gratitude to my family and friends for their unwavering support and encouragement throughout this research. Your belief in the importance of this work has been a constant source of motivation.</w:t>
      </w:r>
    </w:p>
    <w:p w14:paraId="195BA3F6">
      <w:pPr>
        <w:spacing w:line="480" w:lineRule="auto"/>
        <w:jc w:val="both"/>
        <w:rPr>
          <w:rFonts w:asciiTheme="majorBidi" w:hAnsiTheme="majorBidi" w:cstheme="majorBidi"/>
          <w:sz w:val="24"/>
          <w:szCs w:val="24"/>
        </w:rPr>
      </w:pPr>
    </w:p>
    <w:p w14:paraId="1C2D4678">
      <w:pPr>
        <w:spacing w:line="480" w:lineRule="auto"/>
        <w:jc w:val="both"/>
        <w:rPr>
          <w:rFonts w:asciiTheme="majorBidi" w:hAnsiTheme="majorBidi" w:cstheme="majorBidi"/>
          <w:sz w:val="24"/>
          <w:szCs w:val="24"/>
        </w:rPr>
      </w:pPr>
    </w:p>
    <w:p w14:paraId="0FFCF166">
      <w:pPr>
        <w:spacing w:line="480" w:lineRule="auto"/>
        <w:jc w:val="both"/>
        <w:rPr>
          <w:rFonts w:asciiTheme="majorBidi" w:hAnsiTheme="majorBidi" w:cstheme="majorBidi"/>
          <w:sz w:val="24"/>
          <w:szCs w:val="24"/>
        </w:rPr>
      </w:pPr>
    </w:p>
    <w:p w14:paraId="58B1DA9E">
      <w:pPr>
        <w:spacing w:line="480" w:lineRule="auto"/>
        <w:jc w:val="both"/>
        <w:rPr>
          <w:rFonts w:asciiTheme="majorBidi" w:hAnsiTheme="majorBidi" w:cstheme="majorBidi"/>
          <w:sz w:val="24"/>
          <w:szCs w:val="24"/>
        </w:rPr>
      </w:pPr>
    </w:p>
    <w:p w14:paraId="475B4791">
      <w:pPr>
        <w:spacing w:line="480" w:lineRule="auto"/>
        <w:jc w:val="both"/>
        <w:rPr>
          <w:rFonts w:asciiTheme="majorBidi" w:hAnsiTheme="majorBidi" w:cstheme="majorBidi"/>
          <w:sz w:val="24"/>
          <w:szCs w:val="24"/>
        </w:rPr>
      </w:pPr>
    </w:p>
    <w:p w14:paraId="2CC395D6">
      <w:pPr>
        <w:spacing w:line="480" w:lineRule="auto"/>
        <w:jc w:val="both"/>
        <w:rPr>
          <w:rFonts w:asciiTheme="majorBidi" w:hAnsiTheme="majorBidi" w:cstheme="majorBidi"/>
          <w:sz w:val="24"/>
          <w:szCs w:val="24"/>
        </w:rPr>
      </w:pPr>
    </w:p>
    <w:p w14:paraId="398B9663">
      <w:pPr>
        <w:spacing w:line="480" w:lineRule="auto"/>
        <w:jc w:val="both"/>
        <w:rPr>
          <w:rFonts w:asciiTheme="majorBidi" w:hAnsiTheme="majorBidi" w:cstheme="majorBidi"/>
          <w:sz w:val="24"/>
          <w:szCs w:val="24"/>
        </w:rPr>
      </w:pPr>
    </w:p>
    <w:p w14:paraId="4A8DDFDA">
      <w:pPr>
        <w:spacing w:line="480" w:lineRule="auto"/>
        <w:jc w:val="both"/>
        <w:rPr>
          <w:rFonts w:asciiTheme="majorBidi" w:hAnsiTheme="majorBidi" w:cstheme="majorBidi"/>
          <w:sz w:val="24"/>
          <w:szCs w:val="24"/>
        </w:rPr>
      </w:pPr>
    </w:p>
    <w:p w14:paraId="23C34D01">
      <w:pPr>
        <w:spacing w:line="480" w:lineRule="auto"/>
        <w:jc w:val="both"/>
        <w:rPr>
          <w:rFonts w:asciiTheme="majorBidi" w:hAnsiTheme="majorBidi" w:cstheme="majorBidi"/>
          <w:sz w:val="24"/>
          <w:szCs w:val="24"/>
        </w:rPr>
      </w:pPr>
    </w:p>
    <w:p w14:paraId="1251A7F2">
      <w:pPr>
        <w:spacing w:line="480" w:lineRule="auto"/>
        <w:jc w:val="both"/>
        <w:rPr>
          <w:rFonts w:asciiTheme="majorBidi" w:hAnsiTheme="majorBidi" w:cstheme="majorBidi"/>
          <w:sz w:val="24"/>
          <w:szCs w:val="24"/>
        </w:rPr>
      </w:pPr>
    </w:p>
    <w:p w14:paraId="5A97ECD1">
      <w:pPr>
        <w:pStyle w:val="2"/>
        <w:spacing w:line="480" w:lineRule="auto"/>
        <w:jc w:val="center"/>
        <w:rPr>
          <w:szCs w:val="24"/>
        </w:rPr>
      </w:pPr>
      <w:bookmarkStart w:id="10" w:name="_Toc5587"/>
      <w:r>
        <w:fldChar w:fldCharType="begin"/>
      </w:r>
      <w:r>
        <w:instrText xml:space="preserve"> HYPERLINK "file:///C:\\Users\\LENOVO\\AppData\\Local\\Microsoft\\Windows\\INetCache\\IE\\1JUPXN77\\NYAMIJEJE,_FINAL_RESEARCH,_2024%5b1%5d.docx" \l "_2et92p0" </w:instrText>
      </w:r>
      <w:r>
        <w:fldChar w:fldCharType="separate"/>
      </w:r>
      <w:bookmarkStart w:id="11" w:name="_Toc174260353"/>
      <w:r>
        <w:rPr>
          <w:rStyle w:val="12"/>
          <w:color w:val="auto"/>
          <w:szCs w:val="24"/>
          <w:u w:val="none"/>
        </w:rPr>
        <w:t>ACKNOWLEDGEMENT</w:t>
      </w:r>
      <w:bookmarkEnd w:id="11"/>
      <w:r>
        <w:rPr>
          <w:rStyle w:val="12"/>
          <w:color w:val="auto"/>
          <w:szCs w:val="24"/>
          <w:u w:val="none"/>
        </w:rPr>
        <w:fldChar w:fldCharType="end"/>
      </w:r>
      <w:bookmarkEnd w:id="10"/>
    </w:p>
    <w:p w14:paraId="55379157">
      <w:pPr>
        <w:spacing w:line="480" w:lineRule="auto"/>
        <w:jc w:val="both"/>
        <w:rPr>
          <w:rFonts w:asciiTheme="majorBidi" w:hAnsiTheme="majorBidi" w:cstheme="majorBidi"/>
          <w:sz w:val="24"/>
          <w:szCs w:val="24"/>
        </w:rPr>
      </w:pPr>
      <w:r>
        <w:rPr>
          <w:rFonts w:asciiTheme="majorBidi" w:hAnsiTheme="majorBidi" w:cstheme="majorBidi"/>
          <w:sz w:val="24"/>
          <w:szCs w:val="24"/>
        </w:rPr>
        <w:t>I would like to express my deepest gratitude to everyone who supported me throughout the process of researching and writing this study.</w:t>
      </w:r>
    </w:p>
    <w:p w14:paraId="5EF9F623">
      <w:pPr>
        <w:spacing w:line="480" w:lineRule="auto"/>
        <w:jc w:val="both"/>
        <w:rPr>
          <w:rFonts w:asciiTheme="majorBidi" w:hAnsiTheme="majorBidi" w:cstheme="majorBidi"/>
          <w:sz w:val="24"/>
          <w:szCs w:val="24"/>
        </w:rPr>
      </w:pPr>
      <w:r>
        <w:rPr>
          <w:rFonts w:asciiTheme="majorBidi" w:hAnsiTheme="majorBidi" w:cstheme="majorBidi"/>
          <w:sz w:val="24"/>
          <w:szCs w:val="24"/>
        </w:rPr>
        <w:t>First and foremost, I thank my academic advisor Mr. Lumuli Paul Gwakisa, whose guidance, expertise, and insightful feedback were invaluable. Your encouragement and constructive critiques helped shape this research into its current form.</w:t>
      </w:r>
    </w:p>
    <w:p w14:paraId="41FCA2C4">
      <w:pPr>
        <w:spacing w:line="480" w:lineRule="auto"/>
        <w:jc w:val="both"/>
        <w:rPr>
          <w:rFonts w:asciiTheme="majorBidi" w:hAnsiTheme="majorBidi" w:cstheme="majorBidi"/>
          <w:sz w:val="24"/>
          <w:szCs w:val="24"/>
        </w:rPr>
      </w:pPr>
      <w:r>
        <w:rPr>
          <w:rFonts w:asciiTheme="majorBidi" w:hAnsiTheme="majorBidi" w:cstheme="majorBidi"/>
          <w:sz w:val="24"/>
          <w:szCs w:val="24"/>
        </w:rPr>
        <w:t>I am also grateful KIUT for providing the resources and facilities necessary to complete this study. The support from the academic community, including fellow researchers and staff, significantly contributed to the success of this project.</w:t>
      </w:r>
    </w:p>
    <w:p w14:paraId="24E86BC0">
      <w:pPr>
        <w:spacing w:line="480" w:lineRule="auto"/>
        <w:jc w:val="both"/>
        <w:rPr>
          <w:rFonts w:asciiTheme="majorBidi" w:hAnsiTheme="majorBidi" w:cstheme="majorBidi"/>
          <w:sz w:val="24"/>
          <w:szCs w:val="24"/>
        </w:rPr>
      </w:pPr>
      <w:r>
        <w:rPr>
          <w:rFonts w:asciiTheme="majorBidi" w:hAnsiTheme="majorBidi" w:cstheme="majorBidi"/>
          <w:sz w:val="24"/>
          <w:szCs w:val="24"/>
        </w:rPr>
        <w:t>special thanks go to the refugees and humanitarian workers who shared their experiences and insights. Your stories and perspectives were essential in understanding the real-world implications of bureaucratic inefficiencies and policy implementation.</w:t>
      </w:r>
    </w:p>
    <w:p w14:paraId="15FAFEED">
      <w:pPr>
        <w:spacing w:line="480" w:lineRule="auto"/>
        <w:jc w:val="both"/>
        <w:rPr>
          <w:rFonts w:asciiTheme="majorBidi" w:hAnsiTheme="majorBidi" w:cstheme="majorBidi"/>
          <w:sz w:val="24"/>
          <w:szCs w:val="24"/>
        </w:rPr>
      </w:pPr>
      <w:r>
        <w:rPr>
          <w:rFonts w:asciiTheme="majorBidi" w:hAnsiTheme="majorBidi" w:cstheme="majorBidi"/>
          <w:sz w:val="24"/>
          <w:szCs w:val="24"/>
        </w:rPr>
        <w:t>I extend my appreciation to my colleagues and peers for their support, discussions, and suggestions. Your camaraderie and intellectual input were greatly appreciated.</w:t>
      </w:r>
    </w:p>
    <w:p w14:paraId="6B67E997">
      <w:pPr>
        <w:spacing w:line="480" w:lineRule="auto"/>
        <w:jc w:val="both"/>
        <w:rPr>
          <w:rFonts w:asciiTheme="majorBidi" w:hAnsiTheme="majorBidi" w:cstheme="majorBidi"/>
          <w:sz w:val="24"/>
          <w:szCs w:val="24"/>
        </w:rPr>
      </w:pPr>
      <w:r>
        <w:rPr>
          <w:rFonts w:asciiTheme="majorBidi" w:hAnsiTheme="majorBidi" w:cstheme="majorBidi"/>
          <w:sz w:val="24"/>
          <w:szCs w:val="24"/>
        </w:rPr>
        <w:t>Finally, I wish to thank my family and friends for their unwavering support and patience. Your encouragement and belief in me were sources of strength throughout this journey.</w:t>
      </w:r>
    </w:p>
    <w:p w14:paraId="723405F1">
      <w:pPr>
        <w:spacing w:line="480" w:lineRule="auto"/>
        <w:jc w:val="both"/>
        <w:rPr>
          <w:rFonts w:asciiTheme="majorBidi" w:hAnsiTheme="majorBidi" w:cstheme="majorBidi"/>
          <w:sz w:val="24"/>
          <w:szCs w:val="24"/>
        </w:rPr>
      </w:pPr>
      <w:r>
        <w:rPr>
          <w:rFonts w:asciiTheme="majorBidi" w:hAnsiTheme="majorBidi" w:cstheme="majorBidi"/>
          <w:sz w:val="24"/>
          <w:szCs w:val="24"/>
        </w:rPr>
        <w:t>Thank you all for your contributions to this work.</w:t>
      </w:r>
    </w:p>
    <w:p w14:paraId="06136038">
      <w:pPr>
        <w:spacing w:line="480" w:lineRule="auto"/>
        <w:jc w:val="both"/>
        <w:rPr>
          <w:rFonts w:asciiTheme="majorBidi" w:hAnsiTheme="majorBidi" w:cstheme="majorBidi"/>
          <w:sz w:val="24"/>
          <w:szCs w:val="24"/>
        </w:rPr>
      </w:pPr>
    </w:p>
    <w:p w14:paraId="418764B7">
      <w:pPr>
        <w:spacing w:line="480" w:lineRule="auto"/>
        <w:jc w:val="both"/>
        <w:rPr>
          <w:rFonts w:asciiTheme="majorBidi" w:hAnsiTheme="majorBidi" w:cstheme="majorBidi"/>
          <w:sz w:val="24"/>
          <w:szCs w:val="24"/>
        </w:rPr>
      </w:pPr>
    </w:p>
    <w:p w14:paraId="45605AC1">
      <w:pPr>
        <w:spacing w:line="480" w:lineRule="auto"/>
        <w:jc w:val="both"/>
        <w:rPr>
          <w:rFonts w:asciiTheme="majorBidi" w:hAnsiTheme="majorBidi" w:cstheme="majorBidi"/>
          <w:sz w:val="24"/>
          <w:szCs w:val="24"/>
        </w:rPr>
      </w:pPr>
    </w:p>
    <w:p w14:paraId="6D9BBB20">
      <w:pPr>
        <w:pStyle w:val="2"/>
        <w:spacing w:line="480" w:lineRule="auto"/>
        <w:jc w:val="center"/>
        <w:rPr>
          <w:szCs w:val="24"/>
        </w:rPr>
      </w:pPr>
      <w:bookmarkStart w:id="12" w:name="_Toc12425"/>
      <w:r>
        <w:rPr>
          <w:szCs w:val="24"/>
        </w:rPr>
        <w:t>LIST OF STATUTIES</w:t>
      </w:r>
      <w:bookmarkEnd w:id="12"/>
    </w:p>
    <w:p w14:paraId="0C062205">
      <w:pPr>
        <w:spacing w:line="480" w:lineRule="auto"/>
        <w:jc w:val="both"/>
        <w:rPr>
          <w:rFonts w:asciiTheme="majorBidi" w:hAnsiTheme="majorBidi" w:cstheme="majorBidi"/>
          <w:sz w:val="24"/>
          <w:szCs w:val="24"/>
        </w:rPr>
      </w:pPr>
      <w:r>
        <w:rPr>
          <w:rFonts w:asciiTheme="majorBidi" w:hAnsiTheme="majorBidi" w:cstheme="majorBidi"/>
          <w:sz w:val="24"/>
          <w:szCs w:val="24"/>
        </w:rPr>
        <w:t>1. Refugee Act, 1998 (Tanzania)</w:t>
      </w:r>
    </w:p>
    <w:p w14:paraId="2E274F9B">
      <w:pPr>
        <w:spacing w:line="480" w:lineRule="auto"/>
        <w:jc w:val="both"/>
        <w:rPr>
          <w:rFonts w:asciiTheme="majorBidi" w:hAnsiTheme="majorBidi" w:cstheme="majorBidi"/>
          <w:sz w:val="24"/>
          <w:szCs w:val="24"/>
        </w:rPr>
      </w:pPr>
      <w:r>
        <w:rPr>
          <w:rFonts w:asciiTheme="majorBidi" w:hAnsiTheme="majorBidi" w:cstheme="majorBidi"/>
          <w:sz w:val="24"/>
          <w:szCs w:val="24"/>
        </w:rPr>
        <w:t>2. National Refugee</w:t>
      </w:r>
      <w:r>
        <w:rPr>
          <w:rFonts w:hint="default" w:asciiTheme="majorBidi" w:hAnsiTheme="majorBidi" w:cstheme="majorBidi"/>
          <w:sz w:val="24"/>
          <w:szCs w:val="24"/>
          <w:lang w:val="en-US"/>
        </w:rPr>
        <w:t>s</w:t>
      </w:r>
      <w:r>
        <w:rPr>
          <w:rFonts w:asciiTheme="majorBidi" w:hAnsiTheme="majorBidi" w:cstheme="majorBidi"/>
          <w:sz w:val="24"/>
          <w:szCs w:val="24"/>
        </w:rPr>
        <w:t xml:space="preserve"> Policy, 2003 (Tanzania)</w:t>
      </w:r>
    </w:p>
    <w:p w14:paraId="6F9594AA">
      <w:pPr>
        <w:spacing w:line="480" w:lineRule="auto"/>
        <w:jc w:val="both"/>
        <w:rPr>
          <w:rFonts w:asciiTheme="majorBidi" w:hAnsiTheme="majorBidi" w:cstheme="majorBidi"/>
          <w:sz w:val="24"/>
          <w:szCs w:val="24"/>
        </w:rPr>
      </w:pPr>
      <w:r>
        <w:rPr>
          <w:rFonts w:asciiTheme="majorBidi" w:hAnsiTheme="majorBidi" w:cstheme="majorBidi"/>
          <w:sz w:val="24"/>
          <w:szCs w:val="24"/>
        </w:rPr>
        <w:t>3. National Employment Promotion Services Act No. 09 of 1999 (Tanzania)</w:t>
      </w:r>
    </w:p>
    <w:p w14:paraId="5010E61C">
      <w:pPr>
        <w:spacing w:line="480" w:lineRule="auto"/>
        <w:jc w:val="both"/>
        <w:rPr>
          <w:rFonts w:asciiTheme="majorBidi" w:hAnsiTheme="majorBidi" w:cstheme="majorBidi"/>
          <w:sz w:val="24"/>
          <w:szCs w:val="24"/>
        </w:rPr>
      </w:pPr>
      <w:r>
        <w:rPr>
          <w:rFonts w:asciiTheme="majorBidi" w:hAnsiTheme="majorBidi" w:cstheme="majorBidi"/>
          <w:sz w:val="24"/>
          <w:szCs w:val="24"/>
        </w:rPr>
        <w:t>4. Constitution of the United Republic of Tanzania (1997, as amended)</w:t>
      </w:r>
    </w:p>
    <w:p w14:paraId="6F245339">
      <w:pPr>
        <w:spacing w:line="480" w:lineRule="auto"/>
        <w:jc w:val="both"/>
        <w:rPr>
          <w:rFonts w:asciiTheme="majorBidi" w:hAnsiTheme="majorBidi" w:cstheme="majorBidi"/>
          <w:sz w:val="24"/>
          <w:szCs w:val="24"/>
        </w:rPr>
      </w:pPr>
      <w:r>
        <w:rPr>
          <w:rFonts w:asciiTheme="majorBidi" w:hAnsiTheme="majorBidi" w:cstheme="majorBidi"/>
          <w:sz w:val="24"/>
          <w:szCs w:val="24"/>
        </w:rPr>
        <w:t>5. African Charter on Human and Peoples’ Rights (1981)</w:t>
      </w:r>
    </w:p>
    <w:p w14:paraId="588A325C">
      <w:pPr>
        <w:spacing w:line="480" w:lineRule="auto"/>
        <w:jc w:val="both"/>
        <w:rPr>
          <w:rFonts w:asciiTheme="majorBidi" w:hAnsiTheme="majorBidi" w:cstheme="majorBidi"/>
          <w:sz w:val="24"/>
          <w:szCs w:val="24"/>
        </w:rPr>
      </w:pPr>
      <w:r>
        <w:rPr>
          <w:rFonts w:asciiTheme="majorBidi" w:hAnsiTheme="majorBidi" w:cstheme="majorBidi"/>
          <w:sz w:val="24"/>
          <w:szCs w:val="24"/>
        </w:rPr>
        <w:t>6. Convention Relating to the Status of Refugees (1951)</w:t>
      </w:r>
    </w:p>
    <w:p w14:paraId="6707E9B4">
      <w:pPr>
        <w:spacing w:line="480" w:lineRule="auto"/>
        <w:jc w:val="both"/>
        <w:rPr>
          <w:rFonts w:asciiTheme="majorBidi" w:hAnsiTheme="majorBidi" w:cstheme="majorBidi"/>
          <w:sz w:val="24"/>
          <w:szCs w:val="24"/>
        </w:rPr>
      </w:pPr>
      <w:r>
        <w:rPr>
          <w:rFonts w:asciiTheme="majorBidi" w:hAnsiTheme="majorBidi" w:cstheme="majorBidi"/>
          <w:sz w:val="24"/>
          <w:szCs w:val="24"/>
        </w:rPr>
        <w:t>7. International Covenant on Civil and Political Rights (1966)</w:t>
      </w:r>
    </w:p>
    <w:p w14:paraId="58A51D19">
      <w:pPr>
        <w:spacing w:line="480" w:lineRule="auto"/>
        <w:jc w:val="both"/>
        <w:rPr>
          <w:rFonts w:asciiTheme="majorBidi" w:hAnsiTheme="majorBidi" w:cstheme="majorBidi"/>
          <w:sz w:val="24"/>
          <w:szCs w:val="24"/>
        </w:rPr>
      </w:pPr>
      <w:r>
        <w:rPr>
          <w:rFonts w:asciiTheme="majorBidi" w:hAnsiTheme="majorBidi" w:cstheme="majorBidi"/>
          <w:sz w:val="24"/>
          <w:szCs w:val="24"/>
        </w:rPr>
        <w:t>8. International Covenant on Economic, Social and Cultural Rights (1966)</w:t>
      </w:r>
    </w:p>
    <w:p w14:paraId="2FD6D882">
      <w:pPr>
        <w:spacing w:line="480" w:lineRule="auto"/>
        <w:jc w:val="both"/>
        <w:rPr>
          <w:rFonts w:asciiTheme="majorBidi" w:hAnsiTheme="majorBidi" w:cstheme="majorBidi"/>
          <w:sz w:val="24"/>
          <w:szCs w:val="24"/>
        </w:rPr>
      </w:pPr>
      <w:r>
        <w:rPr>
          <w:rFonts w:asciiTheme="majorBidi" w:hAnsiTheme="majorBidi" w:cstheme="majorBidi"/>
          <w:sz w:val="24"/>
          <w:szCs w:val="24"/>
        </w:rPr>
        <w:t>9. Protocol Relating to the Status of Refugees (1967)</w:t>
      </w:r>
    </w:p>
    <w:p w14:paraId="00A218AC">
      <w:pPr>
        <w:spacing w:line="480" w:lineRule="auto"/>
        <w:jc w:val="both"/>
        <w:rPr>
          <w:rFonts w:asciiTheme="majorBidi" w:hAnsiTheme="majorBidi" w:cstheme="majorBidi"/>
          <w:sz w:val="24"/>
          <w:szCs w:val="24"/>
        </w:rPr>
      </w:pPr>
      <w:r>
        <w:rPr>
          <w:rFonts w:asciiTheme="majorBidi" w:hAnsiTheme="majorBidi" w:cstheme="majorBidi"/>
          <w:sz w:val="24"/>
          <w:szCs w:val="24"/>
        </w:rPr>
        <w:t>10. Organization of African Unity (OAU) Convention Governing the Specific Aspects of Refugee Problems in Africa (1969)</w:t>
      </w:r>
    </w:p>
    <w:p w14:paraId="4D8748BF">
      <w:pPr>
        <w:spacing w:line="480" w:lineRule="auto"/>
        <w:jc w:val="both"/>
        <w:rPr>
          <w:rFonts w:asciiTheme="majorBidi" w:hAnsiTheme="majorBidi" w:cstheme="majorBidi"/>
          <w:sz w:val="24"/>
          <w:szCs w:val="24"/>
        </w:rPr>
      </w:pPr>
      <w:r>
        <w:rPr>
          <w:rFonts w:asciiTheme="majorBidi" w:hAnsiTheme="majorBidi" w:cstheme="majorBidi"/>
          <w:sz w:val="24"/>
          <w:szCs w:val="24"/>
        </w:rPr>
        <w:t>11. Universal Declaration of Human Rights (1948)</w:t>
      </w:r>
    </w:p>
    <w:p w14:paraId="6FC7D20F">
      <w:pPr>
        <w:spacing w:line="480" w:lineRule="auto"/>
        <w:jc w:val="both"/>
        <w:rPr>
          <w:rFonts w:asciiTheme="majorBidi" w:hAnsiTheme="majorBidi" w:cstheme="majorBidi"/>
          <w:sz w:val="24"/>
          <w:szCs w:val="24"/>
        </w:rPr>
      </w:pPr>
    </w:p>
    <w:p w14:paraId="0EFB83BA">
      <w:pPr>
        <w:spacing w:line="480" w:lineRule="auto"/>
        <w:jc w:val="both"/>
        <w:rPr>
          <w:rFonts w:asciiTheme="majorBidi" w:hAnsiTheme="majorBidi" w:cstheme="majorBidi"/>
          <w:sz w:val="24"/>
          <w:szCs w:val="24"/>
        </w:rPr>
      </w:pPr>
    </w:p>
    <w:p w14:paraId="661FCB40">
      <w:pPr>
        <w:spacing w:line="480" w:lineRule="auto"/>
        <w:jc w:val="both"/>
        <w:rPr>
          <w:rFonts w:asciiTheme="majorBidi" w:hAnsiTheme="majorBidi" w:cstheme="majorBidi"/>
          <w:sz w:val="24"/>
          <w:szCs w:val="24"/>
        </w:rPr>
      </w:pPr>
    </w:p>
    <w:p w14:paraId="6DEEB45E">
      <w:pPr>
        <w:spacing w:line="480" w:lineRule="auto"/>
        <w:jc w:val="both"/>
        <w:rPr>
          <w:rFonts w:asciiTheme="majorBidi" w:hAnsiTheme="majorBidi" w:cstheme="majorBidi"/>
          <w:sz w:val="24"/>
          <w:szCs w:val="24"/>
        </w:rPr>
      </w:pPr>
    </w:p>
    <w:p w14:paraId="2F18CB43">
      <w:pPr>
        <w:spacing w:line="480" w:lineRule="auto"/>
        <w:jc w:val="both"/>
        <w:rPr>
          <w:rFonts w:asciiTheme="majorBidi" w:hAnsiTheme="majorBidi" w:cstheme="majorBidi"/>
          <w:sz w:val="24"/>
          <w:szCs w:val="24"/>
        </w:rPr>
      </w:pPr>
    </w:p>
    <w:p w14:paraId="79DD98F4">
      <w:pPr>
        <w:spacing w:line="480" w:lineRule="auto"/>
        <w:jc w:val="both"/>
        <w:rPr>
          <w:rFonts w:asciiTheme="majorBidi" w:hAnsiTheme="majorBidi" w:cstheme="majorBidi"/>
          <w:sz w:val="24"/>
          <w:szCs w:val="24"/>
        </w:rPr>
      </w:pPr>
    </w:p>
    <w:p w14:paraId="067D8686">
      <w:pPr>
        <w:pStyle w:val="2"/>
        <w:spacing w:line="480" w:lineRule="auto"/>
        <w:jc w:val="center"/>
        <w:rPr>
          <w:szCs w:val="24"/>
        </w:rPr>
      </w:pPr>
      <w:bookmarkStart w:id="13" w:name="_Toc21481"/>
      <w:r>
        <w:rPr>
          <w:szCs w:val="24"/>
        </w:rPr>
        <w:t>TABLE OF CASES</w:t>
      </w:r>
      <w:bookmarkEnd w:id="13"/>
    </w:p>
    <w:p w14:paraId="1D81104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Augustine Masatu v Mwanza Textiles Ltd H.C at Mwanza, Civil case No. 3 of 1986 (Unreported) </w:t>
      </w:r>
    </w:p>
    <w:p w14:paraId="64715BB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Kituo Cha Sheria v. The Attorney General (2013) High Court of Kenya. Lee v Showmen’s Guild of Great Britain [1952] 2 Q.B. 329. </w:t>
      </w:r>
    </w:p>
    <w:p w14:paraId="104F3016">
      <w:pPr>
        <w:spacing w:line="480" w:lineRule="auto"/>
        <w:jc w:val="both"/>
        <w:rPr>
          <w:rFonts w:asciiTheme="majorBidi" w:hAnsiTheme="majorBidi" w:cstheme="majorBidi"/>
          <w:sz w:val="24"/>
          <w:szCs w:val="24"/>
        </w:rPr>
      </w:pPr>
      <w:r>
        <w:rPr>
          <w:rFonts w:asciiTheme="majorBidi" w:hAnsiTheme="majorBidi" w:cstheme="majorBidi"/>
          <w:sz w:val="24"/>
          <w:szCs w:val="24"/>
        </w:rPr>
        <w:t>Mouvement des Refugiés Mauritaniens au Senegal v. Senegal, African Commission on Human and Peoples’ Rights, Comm. No. 162/97 (1997).</w:t>
      </w:r>
    </w:p>
    <w:p w14:paraId="3EFE656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Ndikumdavyi v Valkenberg Hospitals and Others [2012] 8 BLLR 795 (LC) People v. Hyde 89 N.Y. 11, 16 R v Secretary of state for the Home Department, Ex Parte Adan, Ex parte Aitseguer, (2000) 2 WLR 143, Dec 19, 2000 (UK House of Lords)</w:t>
      </w:r>
    </w:p>
    <w:p w14:paraId="1BDD8BC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Regina v. Secretary of State for the Home Department (Appellant), ex parte Limbuela (FC) (Respondent), [2005] UKHL 66, United Kingdom: House of Lords (Judicial Committee), 3 November 2005.</w:t>
      </w:r>
    </w:p>
    <w:p w14:paraId="511D8891">
      <w:pPr>
        <w:spacing w:line="480" w:lineRule="auto"/>
        <w:jc w:val="both"/>
        <w:rPr>
          <w:rFonts w:asciiTheme="majorBidi" w:hAnsiTheme="majorBidi" w:cstheme="majorBidi"/>
          <w:sz w:val="24"/>
          <w:szCs w:val="24"/>
        </w:rPr>
      </w:pPr>
    </w:p>
    <w:p w14:paraId="56751EA4">
      <w:pPr>
        <w:spacing w:line="480" w:lineRule="auto"/>
        <w:jc w:val="both"/>
        <w:rPr>
          <w:rFonts w:asciiTheme="majorBidi" w:hAnsiTheme="majorBidi" w:cstheme="majorBidi"/>
          <w:sz w:val="24"/>
          <w:szCs w:val="24"/>
        </w:rPr>
      </w:pPr>
    </w:p>
    <w:p w14:paraId="04478374">
      <w:pPr>
        <w:spacing w:line="480" w:lineRule="auto"/>
        <w:jc w:val="both"/>
        <w:rPr>
          <w:rFonts w:asciiTheme="majorBidi" w:hAnsiTheme="majorBidi" w:cstheme="majorBidi"/>
          <w:sz w:val="24"/>
          <w:szCs w:val="24"/>
        </w:rPr>
      </w:pPr>
    </w:p>
    <w:p w14:paraId="2C2AF6A9">
      <w:pPr>
        <w:spacing w:line="480" w:lineRule="auto"/>
        <w:jc w:val="both"/>
        <w:rPr>
          <w:rFonts w:asciiTheme="majorBidi" w:hAnsiTheme="majorBidi" w:cstheme="majorBidi"/>
          <w:sz w:val="24"/>
          <w:szCs w:val="24"/>
        </w:rPr>
      </w:pPr>
    </w:p>
    <w:p w14:paraId="6707A591">
      <w:pPr>
        <w:spacing w:line="480" w:lineRule="auto"/>
        <w:jc w:val="both"/>
        <w:rPr>
          <w:rFonts w:asciiTheme="majorBidi" w:hAnsiTheme="majorBidi" w:cstheme="majorBidi"/>
          <w:sz w:val="24"/>
          <w:szCs w:val="24"/>
        </w:rPr>
      </w:pPr>
    </w:p>
    <w:p w14:paraId="26B6AD7D">
      <w:pPr>
        <w:spacing w:line="480" w:lineRule="auto"/>
        <w:jc w:val="both"/>
        <w:rPr>
          <w:rFonts w:asciiTheme="majorBidi" w:hAnsiTheme="majorBidi" w:cstheme="majorBidi"/>
          <w:sz w:val="24"/>
          <w:szCs w:val="24"/>
        </w:rPr>
      </w:pPr>
    </w:p>
    <w:p w14:paraId="1D121EDA">
      <w:pPr>
        <w:spacing w:line="480" w:lineRule="auto"/>
        <w:jc w:val="both"/>
        <w:rPr>
          <w:rFonts w:asciiTheme="majorBidi" w:hAnsiTheme="majorBidi" w:cstheme="majorBidi"/>
          <w:sz w:val="24"/>
          <w:szCs w:val="24"/>
        </w:rPr>
      </w:pPr>
    </w:p>
    <w:p w14:paraId="33C3A45F">
      <w:pPr>
        <w:pStyle w:val="2"/>
        <w:spacing w:line="480" w:lineRule="auto"/>
        <w:jc w:val="center"/>
        <w:rPr>
          <w:szCs w:val="24"/>
        </w:rPr>
      </w:pPr>
      <w:bookmarkStart w:id="14" w:name="_Toc1912"/>
      <w:r>
        <w:rPr>
          <w:szCs w:val="24"/>
        </w:rPr>
        <w:t>TABLE OF CONTENTS</w:t>
      </w:r>
      <w:bookmarkEnd w:id="14"/>
    </w:p>
    <w:p w14:paraId="7590A1A5">
      <w:pPr>
        <w:spacing w:line="480" w:lineRule="auto"/>
        <w:jc w:val="both"/>
        <w:rPr>
          <w:rFonts w:asciiTheme="majorBidi" w:hAnsiTheme="majorBidi" w:cstheme="majorBidi"/>
          <w:sz w:val="24"/>
          <w:szCs w:val="24"/>
        </w:rPr>
      </w:pPr>
    </w:p>
    <w:sdt>
      <w:sdtPr>
        <w:rPr>
          <w:rFonts w:asciiTheme="majorBidi" w:hAnsiTheme="majorBidi" w:eastAsiaTheme="minorHAnsi"/>
          <w:color w:val="auto"/>
          <w:sz w:val="24"/>
          <w:szCs w:val="24"/>
        </w:rPr>
        <w:id w:val="-685362656"/>
        <w:docPartObj>
          <w:docPartGallery w:val="Table of Contents"/>
          <w:docPartUnique/>
        </w:docPartObj>
      </w:sdtPr>
      <w:sdtEndPr>
        <w:rPr>
          <w:rFonts w:asciiTheme="majorBidi" w:hAnsiTheme="majorBidi" w:eastAsiaTheme="minorHAnsi"/>
          <w:b/>
          <w:bCs/>
          <w:color w:val="auto"/>
          <w:sz w:val="24"/>
          <w:szCs w:val="24"/>
        </w:rPr>
      </w:sdtEndPr>
      <w:sdtContent>
        <w:p w14:paraId="738FA3EB">
          <w:pPr>
            <w:pStyle w:val="30"/>
            <w:spacing w:line="480" w:lineRule="auto"/>
            <w:jc w:val="left"/>
            <w:rPr>
              <w:rFonts w:hint="default" w:ascii="Times New Roman" w:hAnsi="Times New Roman" w:cs="Times New Roman"/>
              <w:sz w:val="24"/>
              <w:szCs w:val="24"/>
            </w:rPr>
          </w:pPr>
        </w:p>
        <w:p w14:paraId="0158ABC3">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_Toc19412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DECLARATION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_Toc19412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085D920">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_Toc18517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APPROVAL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_Toc18517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III</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29B3AE3">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_Toc28675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DEDICATION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_Toc28675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IV</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2F6E8BD">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_Toc5587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ACKNOWLEDGEMENT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_Toc5587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V</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9EB82C5">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_Toc12425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LIST OF STATUTIES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VI</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2A38F69">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_Toc21481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TABLE OF CASES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VII</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B6D5198">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_Toc1912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TABLE OF CONTENTS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VIII</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485E731">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_Toc27437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ABSTRACT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_Toc27437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X</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0C57003">
          <w:pPr>
            <w:pStyle w:val="15"/>
            <w:tabs>
              <w:tab w:val="right" w:leader="dot" w:pos="9360"/>
              <w:tab w:val="clear" w:pos="9350"/>
            </w:tabs>
            <w:jc w:val="center"/>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_Toc32404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CHAPTER ONE</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_Toc32404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61473A9A">
          <w:pPr>
            <w:pStyle w:val="15"/>
            <w:tabs>
              <w:tab w:val="right" w:leader="dot" w:pos="9360"/>
              <w:tab w:val="clear" w:pos="9350"/>
            </w:tabs>
            <w:jc w:val="center"/>
            <w:rPr>
              <w:rFonts w:hint="default" w:ascii="Times New Roman" w:hAnsi="Times New Roman" w:cs="Times New Roman"/>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_Toc7095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GENERAL INTRODUCTION</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_Toc7095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0404A124">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_Toc17782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1.0  Introduction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_Toc17782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735FD83">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_Toc28466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_Toc28466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98E3DD6">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_Toc15812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1.2 Statement of the Problem.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_Toc15812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384DC89">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_Toc27819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1.3 Objective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1EE83CB">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_Toc22098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1.3.1 Main objective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_Toc22098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4AA423D">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_Toc9144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1.3.2 Specific objective</w: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_Toc9144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8052FE0">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_Toc5158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1.4 Research Question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_Toc5158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2807DD1">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_Toc4583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1.5 Scope and Limitation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_Toc4583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3638306">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_Toc24755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1.5.1 Scope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FB81C89">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_Toc15512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1.5.2 Limitations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_Toc15512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4D5C568">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_Toc11969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1.6 Significant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_Toc11969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40B0C97">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_Toc27307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1.7 Research Methodology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8A5E63D">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_Toc1201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1.8 Literature Review</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D67E5CF">
          <w:pPr>
            <w:pStyle w:val="15"/>
            <w:tabs>
              <w:tab w:val="right" w:leader="dot" w:pos="9360"/>
              <w:tab w:val="clear" w:pos="9350"/>
            </w:tabs>
            <w:jc w:val="left"/>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_Toc8836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CHAPTER TWO</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_Toc8836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13</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7E105754">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_Toc6008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CONCEPTUAL FRAMEWORK ON PROBLEMS FACING REFUGEE IN TANZANIA</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_Toc6008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13</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3D89AA71">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_Toc28800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2.1 Theoretical Perspectives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_Toc28800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C54CDA0">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_Toc5167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2.1.1. Human Rights Theory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_Toc5167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385489D">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_Toc22909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2.1.2. Bureaucratic Inefficiency Theory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_Toc22909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04468AA">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_Toc629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2.1.3. Policy Implementation Theory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DC14453">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_Toc16149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2.2 Conceptual Definitions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_Toc16149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4A43D47">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_Toc15373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2.2.1. Bureaucratic Inefficiencies.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698D543">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_Toc24652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2.2.2. Refugee Access to Services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_Toc24652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63BCB91">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_Toc18193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2.2.3. Policy Alignment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20D3D39">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_Toc26985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2.3. Key Variables and Relationship</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_Toc26985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287D529">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_Toc19160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2.3. 1. Independent Variable: Bureaucratic Inefficiencies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_Toc19160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AF2C9FF">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_Toc10198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2.3.2. Dependent Variable: Refugee Access to Services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859E018">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_Toc15594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2.3.3. Mediating Variable: Policy Implementation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_Toc15594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5836F3B">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_Toc10676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2.4 Conceptual Mode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_Toc10676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1939188">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_Toc3766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2.5Conclusion,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_Toc3766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7A69909">
          <w:pPr>
            <w:pStyle w:val="15"/>
            <w:tabs>
              <w:tab w:val="right" w:leader="dot" w:pos="9360"/>
              <w:tab w:val="clear" w:pos="9350"/>
            </w:tabs>
            <w:jc w:val="left"/>
            <w:rPr>
              <w:rFonts w:hint="default" w:ascii="Times New Roman" w:hAnsi="Times New Roman" w:cs="Times New Roman"/>
              <w:b/>
              <w:bCs w:val="0"/>
              <w:sz w:val="24"/>
              <w:szCs w:val="24"/>
            </w:rPr>
          </w:pP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HYPERLINK \l _Toc3902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CHAPTER THREE</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PAGEREF _Toc3902 \h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21</w:t>
          </w:r>
          <w:r>
            <w:rPr>
              <w:rFonts w:hint="default" w:ascii="Times New Roman" w:hAnsi="Times New Roman" w:cs="Times New Roman"/>
              <w:b/>
              <w:bCs w:val="0"/>
              <w:sz w:val="24"/>
              <w:szCs w:val="24"/>
            </w:rPr>
            <w:fldChar w:fldCharType="end"/>
          </w:r>
          <w:r>
            <w:rPr>
              <w:rFonts w:hint="default" w:ascii="Times New Roman" w:hAnsi="Times New Roman" w:cs="Times New Roman"/>
              <w:b/>
              <w:bCs w:val="0"/>
              <w:sz w:val="24"/>
              <w:szCs w:val="24"/>
            </w:rPr>
            <w:fldChar w:fldCharType="end"/>
          </w:r>
        </w:p>
        <w:p w14:paraId="780FE230">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HYPERLINK \l _Toc10734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LEGAL FRAME WORK AND APPLICATION  OF PROBLEMS FACING REFUGEE STATUS IN TANZANIA,  AFRIA AND INTERNATIONAL LAW.</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PAGEREF _Toc10734 \h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21</w:t>
          </w:r>
          <w:r>
            <w:rPr>
              <w:rFonts w:hint="default" w:ascii="Times New Roman" w:hAnsi="Times New Roman" w:cs="Times New Roman"/>
              <w:b/>
              <w:bCs w:val="0"/>
              <w:sz w:val="24"/>
              <w:szCs w:val="24"/>
            </w:rPr>
            <w:fldChar w:fldCharType="end"/>
          </w:r>
          <w:r>
            <w:rPr>
              <w:rFonts w:hint="default" w:ascii="Times New Roman" w:hAnsi="Times New Roman" w:cs="Times New Roman"/>
              <w:b/>
              <w:bCs w:val="0"/>
              <w:sz w:val="24"/>
              <w:szCs w:val="24"/>
            </w:rPr>
            <w:fldChar w:fldCharType="end"/>
          </w:r>
        </w:p>
        <w:p w14:paraId="3E4EEE8C">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_Toc17468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3.1 Introduction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_Toc17468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BACC978">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_Toc14504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3.2 National Legal Framework in Tanzania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45AA667">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_Toc18961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3.2.1 The united Republic of Tanzania Refugees Act of 1998.</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_Toc18961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04DDDBC0">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_Toc24511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 xml:space="preserve">3.2.2  </w:t>
          </w:r>
          <w:r>
            <w:rPr>
              <w:rFonts w:hint="default" w:ascii="Times New Roman" w:hAnsi="Times New Roman" w:cs="Times New Roman"/>
              <w:sz w:val="24"/>
              <w:szCs w:val="24"/>
            </w:rPr>
            <w:t>The united Republic of Tanzania, Ministry of home affairs, the National refugee policy, 2003</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_Toc24511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1742FBB">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_Toc16165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 xml:space="preserve">3.2.3 </w:t>
          </w:r>
          <w:r>
            <w:rPr>
              <w:rFonts w:hint="default" w:ascii="Times New Roman" w:hAnsi="Times New Roman" w:cs="Times New Roman"/>
              <w:sz w:val="24"/>
              <w:szCs w:val="24"/>
            </w:rPr>
            <w:t>The united Republic of Tanzania National Employment Promotion Services Act No. 09 of 1999</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0D54273">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_Toc1292 </w:instrText>
          </w:r>
          <w:r>
            <w:rPr>
              <w:rFonts w:hint="default" w:ascii="Times New Roman" w:hAnsi="Times New Roman" w:cs="Times New Roman"/>
              <w:bCs/>
              <w:sz w:val="24"/>
              <w:szCs w:val="24"/>
            </w:rPr>
            <w:fldChar w:fldCharType="separate"/>
          </w:r>
          <w:r>
            <w:rPr>
              <w:rFonts w:hint="default" w:ascii="Times New Roman" w:hAnsi="Times New Roman" w:eastAsia="Times New Roman" w:cs="Times New Roman"/>
              <w:sz w:val="24"/>
              <w:szCs w:val="24"/>
            </w:rPr>
            <w:t>3.2.4 The Constitution of the United Republic of Tanzania of 1997, as amended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7672971">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_Toc30400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3.3 International and Regional Legal Frameworks for Refugee Protection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_Toc30400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07418BA">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_Toc18524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3.3.1 African Charter on Human and Peoples’ Rights of 1981</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A92330A">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_Toc19595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3.3.2 Convention Relating to the Status of Refugees of 1951</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_Toc19595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2FF9D04B">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_Toc19814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3.3.3 International Convention on Civil and Political Rights of 1966</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_Toc19814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2090A22">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_Toc31060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3.4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B16C145">
          <w:pPr>
            <w:pStyle w:val="15"/>
            <w:tabs>
              <w:tab w:val="right" w:leader="dot" w:pos="9360"/>
              <w:tab w:val="clear" w:pos="9350"/>
            </w:tabs>
            <w:jc w:val="left"/>
            <w:rPr>
              <w:rFonts w:hint="default" w:ascii="Times New Roman" w:hAnsi="Times New Roman" w:cs="Times New Roman"/>
              <w:b/>
              <w:bCs w:val="0"/>
              <w:sz w:val="24"/>
              <w:szCs w:val="24"/>
            </w:rPr>
          </w:pP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HYPERLINK \l _Toc9727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CHAPTER FOUR</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PAGEREF _Toc9727 \h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30</w:t>
          </w:r>
          <w:r>
            <w:rPr>
              <w:rFonts w:hint="default" w:ascii="Times New Roman" w:hAnsi="Times New Roman" w:cs="Times New Roman"/>
              <w:b/>
              <w:bCs w:val="0"/>
              <w:sz w:val="24"/>
              <w:szCs w:val="24"/>
            </w:rPr>
            <w:fldChar w:fldCharType="end"/>
          </w:r>
          <w:r>
            <w:rPr>
              <w:rFonts w:hint="default" w:ascii="Times New Roman" w:hAnsi="Times New Roman" w:cs="Times New Roman"/>
              <w:b/>
              <w:bCs w:val="0"/>
              <w:sz w:val="24"/>
              <w:szCs w:val="24"/>
            </w:rPr>
            <w:fldChar w:fldCharType="end"/>
          </w:r>
        </w:p>
        <w:p w14:paraId="30D2FDE1">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HYPERLINK \l _Toc6862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THE STATE OF REFUGEES IN TANZANIA AND LEGAL CHALLENGES</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fldChar w:fldCharType="begin"/>
          </w:r>
          <w:r>
            <w:rPr>
              <w:rFonts w:hint="default" w:ascii="Times New Roman" w:hAnsi="Times New Roman" w:cs="Times New Roman"/>
              <w:b/>
              <w:bCs w:val="0"/>
              <w:sz w:val="24"/>
              <w:szCs w:val="24"/>
            </w:rPr>
            <w:instrText xml:space="preserve"> PAGEREF _Toc6862 \h </w:instrText>
          </w:r>
          <w:r>
            <w:rPr>
              <w:rFonts w:hint="default" w:ascii="Times New Roman" w:hAnsi="Times New Roman" w:cs="Times New Roman"/>
              <w:b/>
              <w:bCs w:val="0"/>
              <w:sz w:val="24"/>
              <w:szCs w:val="24"/>
            </w:rPr>
            <w:fldChar w:fldCharType="separate"/>
          </w:r>
          <w:r>
            <w:rPr>
              <w:rFonts w:hint="default" w:ascii="Times New Roman" w:hAnsi="Times New Roman" w:cs="Times New Roman"/>
              <w:b/>
              <w:bCs w:val="0"/>
              <w:sz w:val="24"/>
              <w:szCs w:val="24"/>
            </w:rPr>
            <w:t>30</w:t>
          </w:r>
          <w:r>
            <w:rPr>
              <w:rFonts w:hint="default" w:ascii="Times New Roman" w:hAnsi="Times New Roman" w:cs="Times New Roman"/>
              <w:b/>
              <w:bCs w:val="0"/>
              <w:sz w:val="24"/>
              <w:szCs w:val="24"/>
            </w:rPr>
            <w:fldChar w:fldCharType="end"/>
          </w:r>
          <w:r>
            <w:rPr>
              <w:rFonts w:hint="default" w:ascii="Times New Roman" w:hAnsi="Times New Roman" w:cs="Times New Roman"/>
              <w:b/>
              <w:bCs w:val="0"/>
              <w:sz w:val="24"/>
              <w:szCs w:val="24"/>
            </w:rPr>
            <w:fldChar w:fldCharType="end"/>
          </w:r>
        </w:p>
        <w:p w14:paraId="727211A4">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_Toc26463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4.1 Overview of the State of Refugees in Tanzania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_Toc26463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AAAF6FB">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_Toc28253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4.2 Legal Challenges and Implications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_Toc28253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1B43C33">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_Toc2625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4.3 Hypothesis Testing</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3A116372">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_Toc32557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 Discussion and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_Toc32557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099563C">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_Toc29966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F202384">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_Toc18987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4.4.1 1. Administrative Processes and Efficiency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_Toc18987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ED17F38">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_Toc18564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4.4.1.2. Refugee Experiences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DA66A15">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_Toc11927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4.4.1.3. Service Provision Reports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_Toc11927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D046C28">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_Toc2679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4.4.1.4. Case Studies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74B66E49">
          <w:pPr>
            <w:pStyle w:val="16"/>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_Toc30785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4.4.2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_Toc30785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E0D1D40">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_Toc26514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4.4.2 1.Delays in Service Access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_Toc26514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46052144">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_Toc30909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4.4.2.2. Complex Procedures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_Toc30909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56085D2">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_Toc19537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4.4.2 .3.Impact on Well-being</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_Toc19537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56B5EFDE">
          <w:pPr>
            <w:pStyle w:val="17"/>
            <w:tabs>
              <w:tab w:val="right" w:leader="dot" w:pos="936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_Toc3847 </w:instrText>
          </w:r>
          <w:r>
            <w:rPr>
              <w:rFonts w:hint="default" w:ascii="Times New Roman" w:hAnsi="Times New Roman" w:cs="Times New Roman"/>
              <w:bCs/>
              <w:sz w:val="24"/>
              <w:szCs w:val="24"/>
            </w:rPr>
            <w:fldChar w:fldCharType="separate"/>
          </w:r>
          <w:r>
            <w:rPr>
              <w:rFonts w:hint="default" w:ascii="Times New Roman" w:hAnsi="Times New Roman" w:cs="Times New Roman"/>
              <w:sz w:val="24"/>
              <w:szCs w:val="24"/>
            </w:rPr>
            <w:t>4.4.2 .4. Need for Reform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_Toc3847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3BB22F9">
          <w:pPr>
            <w:pStyle w:val="15"/>
            <w:tabs>
              <w:tab w:val="right" w:leader="dot" w:pos="9360"/>
              <w:tab w:val="clear" w:pos="9350"/>
            </w:tabs>
            <w:jc w:val="left"/>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_Toc22146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CHAPTER FIVE</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_Toc22146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42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0A763AB7">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_Toc14700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CONCLUSION AND RECOMMENDATION</w:t>
          </w:r>
          <w:r>
            <w:rPr>
              <w:rFonts w:hint="default" w:ascii="Times New Roman" w:hAnsi="Times New Roman" w:cs="Times New Roman"/>
              <w:b/>
              <w:bCs/>
              <w:sz w:val="24"/>
              <w:szCs w:val="24"/>
            </w:rPr>
            <w:tab/>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PAGEREF _Toc14700 \h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42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fldChar w:fldCharType="end"/>
          </w:r>
        </w:p>
        <w:p w14:paraId="1BD008C5">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_Toc27661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5.1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134FC84A">
          <w:pPr>
            <w:pStyle w:val="15"/>
            <w:tabs>
              <w:tab w:val="right" w:leader="dot" w:pos="9360"/>
              <w:tab w:val="clear" w:pos="9350"/>
            </w:tabs>
            <w:jc w:val="left"/>
            <w:rPr>
              <w:rFonts w:hint="default" w:ascii="Times New Roman" w:hAnsi="Times New Roman" w:cs="Times New Roman"/>
              <w:sz w:val="24"/>
              <w:szCs w:val="24"/>
            </w:rPr>
          </w:pP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\l _Toc27583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5.2 Recommendations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_Toc27583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default" w:ascii="Times New Roman" w:hAnsi="Times New Roman" w:cs="Times New Roman"/>
              <w:sz w:val="24"/>
              <w:szCs w:val="24"/>
            </w:rPr>
            <w:fldChar w:fldCharType="end"/>
          </w:r>
          <w:r>
            <w:rPr>
              <w:rFonts w:hint="default" w:ascii="Times New Roman" w:hAnsi="Times New Roman" w:cs="Times New Roman"/>
              <w:bCs/>
              <w:sz w:val="24"/>
              <w:szCs w:val="24"/>
            </w:rPr>
            <w:fldChar w:fldCharType="end"/>
          </w:r>
        </w:p>
        <w:p w14:paraId="6A058AD1">
          <w:pPr>
            <w:spacing w:line="480" w:lineRule="auto"/>
            <w:jc w:val="left"/>
            <w:rPr>
              <w:rFonts w:asciiTheme="majorBidi" w:hAnsiTheme="majorBidi" w:cstheme="majorBidi"/>
              <w:sz w:val="24"/>
              <w:szCs w:val="24"/>
            </w:rPr>
          </w:pPr>
          <w:r>
            <w:rPr>
              <w:rFonts w:hint="default" w:ascii="Times New Roman" w:hAnsi="Times New Roman" w:cs="Times New Roman"/>
              <w:bCs/>
              <w:sz w:val="24"/>
              <w:szCs w:val="24"/>
            </w:rPr>
            <w:fldChar w:fldCharType="end"/>
          </w:r>
        </w:p>
      </w:sdtContent>
    </w:sdt>
    <w:p w14:paraId="726E00D9">
      <w:pPr>
        <w:spacing w:line="480" w:lineRule="auto"/>
        <w:jc w:val="both"/>
        <w:rPr>
          <w:rFonts w:asciiTheme="majorBidi" w:hAnsiTheme="majorBidi" w:cstheme="majorBidi"/>
          <w:sz w:val="24"/>
          <w:szCs w:val="24"/>
        </w:rPr>
      </w:pPr>
    </w:p>
    <w:p w14:paraId="3873153C">
      <w:pPr>
        <w:spacing w:line="480" w:lineRule="auto"/>
        <w:jc w:val="both"/>
        <w:rPr>
          <w:rFonts w:asciiTheme="majorBidi" w:hAnsiTheme="majorBidi" w:cstheme="majorBidi"/>
          <w:sz w:val="24"/>
          <w:szCs w:val="24"/>
        </w:rPr>
      </w:pPr>
    </w:p>
    <w:p w14:paraId="199DC86E">
      <w:pPr>
        <w:spacing w:line="480" w:lineRule="auto"/>
        <w:jc w:val="both"/>
        <w:rPr>
          <w:rFonts w:asciiTheme="majorBidi" w:hAnsiTheme="majorBidi" w:cstheme="majorBidi"/>
          <w:sz w:val="24"/>
          <w:szCs w:val="24"/>
        </w:rPr>
      </w:pPr>
    </w:p>
    <w:p w14:paraId="6C5EB601">
      <w:pPr>
        <w:spacing w:line="480" w:lineRule="auto"/>
        <w:jc w:val="both"/>
        <w:rPr>
          <w:rFonts w:asciiTheme="majorBidi" w:hAnsiTheme="majorBidi" w:cstheme="majorBidi"/>
          <w:sz w:val="24"/>
          <w:szCs w:val="24"/>
        </w:rPr>
      </w:pPr>
    </w:p>
    <w:p w14:paraId="1F3622BB">
      <w:pPr>
        <w:spacing w:line="480" w:lineRule="auto"/>
        <w:jc w:val="both"/>
        <w:rPr>
          <w:rFonts w:asciiTheme="majorBidi" w:hAnsiTheme="majorBidi" w:cstheme="majorBidi"/>
          <w:sz w:val="24"/>
          <w:szCs w:val="24"/>
        </w:rPr>
      </w:pPr>
    </w:p>
    <w:p w14:paraId="1AD67E45">
      <w:pPr>
        <w:spacing w:line="480" w:lineRule="auto"/>
        <w:jc w:val="both"/>
        <w:rPr>
          <w:rFonts w:asciiTheme="majorBidi" w:hAnsiTheme="majorBidi" w:cstheme="majorBidi"/>
          <w:sz w:val="24"/>
          <w:szCs w:val="24"/>
        </w:rPr>
      </w:pPr>
    </w:p>
    <w:p w14:paraId="51957ED2">
      <w:pPr>
        <w:spacing w:line="480" w:lineRule="auto"/>
        <w:jc w:val="both"/>
        <w:rPr>
          <w:rFonts w:asciiTheme="majorBidi" w:hAnsiTheme="majorBidi" w:cstheme="majorBidi"/>
          <w:sz w:val="24"/>
          <w:szCs w:val="24"/>
        </w:rPr>
      </w:pPr>
    </w:p>
    <w:p w14:paraId="32996282">
      <w:pPr>
        <w:spacing w:line="480" w:lineRule="auto"/>
        <w:jc w:val="both"/>
        <w:rPr>
          <w:rFonts w:asciiTheme="majorBidi" w:hAnsiTheme="majorBidi" w:cstheme="majorBidi"/>
          <w:sz w:val="24"/>
          <w:szCs w:val="24"/>
        </w:rPr>
      </w:pPr>
    </w:p>
    <w:p w14:paraId="1832AD7C">
      <w:pPr>
        <w:pStyle w:val="2"/>
        <w:spacing w:line="480" w:lineRule="auto"/>
        <w:jc w:val="center"/>
        <w:rPr>
          <w:szCs w:val="24"/>
        </w:rPr>
      </w:pPr>
      <w:bookmarkStart w:id="15" w:name="_Toc27437"/>
      <w:r>
        <w:rPr>
          <w:szCs w:val="24"/>
        </w:rPr>
        <w:t>ABSTRACT</w:t>
      </w:r>
      <w:bookmarkEnd w:id="15"/>
    </w:p>
    <w:p w14:paraId="7F37A539">
      <w:pPr>
        <w:spacing w:line="480" w:lineRule="auto"/>
        <w:jc w:val="both"/>
        <w:rPr>
          <w:rFonts w:asciiTheme="majorBidi" w:hAnsiTheme="majorBidi" w:cstheme="majorBidi"/>
          <w:sz w:val="24"/>
          <w:szCs w:val="24"/>
        </w:rPr>
      </w:pPr>
      <w:r>
        <w:rPr>
          <w:rFonts w:asciiTheme="majorBidi" w:hAnsiTheme="majorBidi" w:cstheme="majorBidi"/>
          <w:sz w:val="24"/>
          <w:szCs w:val="24"/>
        </w:rPr>
        <w:t>This study explores the challenges faced by refugees in Tanzania, with a focus on the impact of bureaucratic inefficiencies and policy implementation on their access to essential services. Despite Tanzania’s legal frameworks and international commitments to refugee protection, significant barriers persist, including delays in service delivery, unclear procedures, and inadequate coordination among agencies. The research employs a doctrinal approach to analyze how these bureaucratic inefficiencies affect refugees' ability to access employment, healthcare, and education.</w:t>
      </w:r>
    </w:p>
    <w:p w14:paraId="21B34A24">
      <w:pPr>
        <w:spacing w:line="480" w:lineRule="auto"/>
        <w:jc w:val="both"/>
        <w:rPr>
          <w:rFonts w:asciiTheme="majorBidi" w:hAnsiTheme="majorBidi" w:cstheme="majorBidi"/>
          <w:sz w:val="24"/>
          <w:szCs w:val="24"/>
        </w:rPr>
      </w:pPr>
      <w:r>
        <w:rPr>
          <w:rFonts w:asciiTheme="majorBidi" w:hAnsiTheme="majorBidi" w:cstheme="majorBidi"/>
          <w:sz w:val="24"/>
          <w:szCs w:val="24"/>
        </w:rPr>
        <w:t>The study uses a con</w:t>
      </w:r>
      <w:bookmarkStart w:id="80" w:name="_GoBack"/>
      <w:bookmarkEnd w:id="80"/>
      <w:r>
        <w:rPr>
          <w:rFonts w:asciiTheme="majorBidi" w:hAnsiTheme="majorBidi" w:cstheme="majorBidi"/>
          <w:sz w:val="24"/>
          <w:szCs w:val="24"/>
        </w:rPr>
        <w:t>ceptual model to illustrate the relationship between bureaucratic inefficiencies, policy implementation, and refugee access to services. It finds that while Tanzanian policies are theoretically robust, their practical implementation often falls short due to administrative challenges. By comparing national policies with international standards and examining case studies, the research identifies gaps in policy execution and the impact of these gaps on refugee well-being.</w:t>
      </w:r>
    </w:p>
    <w:p w14:paraId="6D7AEFD5">
      <w:pPr>
        <w:spacing w:line="480" w:lineRule="auto"/>
        <w:jc w:val="both"/>
        <w:rPr>
          <w:rFonts w:asciiTheme="majorBidi" w:hAnsiTheme="majorBidi" w:cstheme="majorBidi"/>
          <w:sz w:val="24"/>
          <w:szCs w:val="24"/>
        </w:rPr>
        <w:sectPr>
          <w:footerReference r:id="rId5" w:type="default"/>
          <w:pgSz w:w="12240" w:h="15840"/>
          <w:pgMar w:top="1440" w:right="1440" w:bottom="1440" w:left="1440" w:header="720" w:footer="720" w:gutter="0"/>
          <w:pgNumType w:fmt="upperRoman"/>
          <w:cols w:space="720" w:num="1"/>
          <w:docGrid w:linePitch="360" w:charSpace="0"/>
        </w:sectPr>
      </w:pPr>
      <w:r>
        <w:rPr>
          <w:rFonts w:asciiTheme="majorBidi" w:hAnsiTheme="majorBidi" w:cstheme="majorBidi"/>
          <w:sz w:val="24"/>
          <w:szCs w:val="24"/>
        </w:rPr>
        <w:t>The findings indicate that effective policy implementation can moderate the negative effects of bureaucratic inefficiencies, suggesting that reforms aimed at streamlining procedures and improving inter-agency coordination could enhance service delivery for refugees. The study contributes to the understanding of how administrative and policy-related issues affect refugees and provides recommendations for improving the effectiveness of refugee support system</w:t>
      </w:r>
    </w:p>
    <w:p w14:paraId="0DB76D4F">
      <w:pPr>
        <w:pStyle w:val="2"/>
        <w:spacing w:line="480" w:lineRule="auto"/>
        <w:jc w:val="center"/>
        <w:rPr>
          <w:szCs w:val="24"/>
        </w:rPr>
      </w:pPr>
      <w:bookmarkStart w:id="16" w:name="_Toc32404"/>
      <w:r>
        <w:rPr>
          <w:szCs w:val="24"/>
        </w:rPr>
        <w:t>CHAPTER ONE</w:t>
      </w:r>
      <w:bookmarkEnd w:id="16"/>
    </w:p>
    <w:p w14:paraId="5613A448">
      <w:pPr>
        <w:pStyle w:val="2"/>
        <w:spacing w:line="480" w:lineRule="auto"/>
        <w:jc w:val="center"/>
        <w:rPr>
          <w:szCs w:val="24"/>
        </w:rPr>
      </w:pPr>
      <w:bookmarkStart w:id="17" w:name="_Toc7095"/>
      <w:r>
        <w:rPr>
          <w:szCs w:val="24"/>
        </w:rPr>
        <w:t>GENERAL INTRODUCTION</w:t>
      </w:r>
      <w:bookmarkEnd w:id="17"/>
    </w:p>
    <w:p w14:paraId="571AF61D">
      <w:pPr>
        <w:pStyle w:val="2"/>
        <w:spacing w:line="480" w:lineRule="auto"/>
        <w:jc w:val="both"/>
        <w:rPr>
          <w:szCs w:val="24"/>
        </w:rPr>
      </w:pPr>
      <w:bookmarkStart w:id="18" w:name="_Toc17782"/>
      <w:r>
        <w:rPr>
          <w:szCs w:val="24"/>
        </w:rPr>
        <w:t>1.0  Introduction</w:t>
      </w:r>
      <w:bookmarkEnd w:id="18"/>
    </w:p>
    <w:p w14:paraId="4C1C34F9">
      <w:pPr>
        <w:spacing w:line="480" w:lineRule="auto"/>
        <w:jc w:val="both"/>
        <w:rPr>
          <w:rFonts w:asciiTheme="majorBidi" w:hAnsiTheme="majorBidi" w:cstheme="majorBidi"/>
          <w:sz w:val="24"/>
          <w:szCs w:val="24"/>
        </w:rPr>
      </w:pPr>
      <w:r>
        <w:rPr>
          <w:rFonts w:asciiTheme="majorBidi" w:hAnsiTheme="majorBidi" w:cstheme="majorBidi"/>
          <w:sz w:val="24"/>
          <w:szCs w:val="24"/>
        </w:rPr>
        <w:t>This research focused on understanding the phenomenon of desperation among refugees, a state characterized by extreme distress and hopelessness resulting from dire circumstances. Refugees, who fled their home countries due to conflict, persecution, or severe economic instability, often experienced heightened levels of desperation as they navigated the complex and challenging process of seeking asylum and establishing themselves in new environments.</w:t>
      </w:r>
    </w:p>
    <w:p w14:paraId="1D3CCE72">
      <w:pPr>
        <w:spacing w:line="480" w:lineRule="auto"/>
        <w:jc w:val="both"/>
        <w:rPr>
          <w:rFonts w:asciiTheme="majorBidi" w:hAnsiTheme="majorBidi" w:cstheme="majorBidi"/>
          <w:sz w:val="24"/>
          <w:szCs w:val="24"/>
        </w:rPr>
      </w:pPr>
      <w:r>
        <w:rPr>
          <w:rFonts w:asciiTheme="majorBidi" w:hAnsiTheme="majorBidi" w:cstheme="majorBidi"/>
          <w:sz w:val="24"/>
          <w:szCs w:val="24"/>
        </w:rPr>
        <w:t>We began by defining what desperation meant in the context of refugee experiences. This involved examining its psychological, social, and economic dimensions. By clarifying the scope of desperation, we sought to better understand how it manifested and affected refugees throughout their journey and in their new host countries.</w:t>
      </w:r>
      <w:r>
        <w:rPr>
          <w:rStyle w:val="9"/>
          <w:rFonts w:asciiTheme="majorBidi" w:hAnsiTheme="majorBidi" w:cstheme="majorBidi"/>
          <w:sz w:val="24"/>
          <w:szCs w:val="24"/>
        </w:rPr>
        <w:footnoteReference w:id="0"/>
      </w:r>
    </w:p>
    <w:p w14:paraId="75D63501">
      <w:pPr>
        <w:spacing w:line="480" w:lineRule="auto"/>
        <w:jc w:val="both"/>
        <w:rPr>
          <w:rFonts w:asciiTheme="majorBidi" w:hAnsiTheme="majorBidi" w:cstheme="majorBidi"/>
          <w:sz w:val="24"/>
          <w:szCs w:val="24"/>
        </w:rPr>
      </w:pPr>
      <w:r>
        <w:rPr>
          <w:rFonts w:asciiTheme="majorBidi" w:hAnsiTheme="majorBidi" w:cstheme="majorBidi"/>
          <w:sz w:val="24"/>
          <w:szCs w:val="24"/>
        </w:rPr>
        <w:t>Next, we explored the underlying causes of desperation. This included investigating the specific crises in refugees' countries of origin, such as ongoing conflict or economic collapse, and the hardships they endured during migration. Additionally, we considered the conditions faced in refugee camps or in urban settings where refugees sought asylum, all of which contributed to their sense of desperation.</w:t>
      </w:r>
    </w:p>
    <w:p w14:paraId="4395DC1C">
      <w:pPr>
        <w:spacing w:line="480" w:lineRule="auto"/>
        <w:jc w:val="both"/>
        <w:rPr>
          <w:rFonts w:asciiTheme="majorBidi" w:hAnsiTheme="majorBidi" w:cstheme="majorBidi"/>
          <w:sz w:val="24"/>
          <w:szCs w:val="24"/>
        </w:rPr>
      </w:pPr>
      <w:r>
        <w:rPr>
          <w:rFonts w:asciiTheme="majorBidi" w:hAnsiTheme="majorBidi" w:cstheme="majorBidi"/>
          <w:sz w:val="24"/>
          <w:szCs w:val="24"/>
        </w:rPr>
        <w:t>Our research then focused on the impact of desperation on refugees. This included assessing how extreme distress affected their mental health, social interactions, and decision-making processes. We also considered the broader implications for their integration into host societies and their overall well-being.</w:t>
      </w:r>
    </w:p>
    <w:p w14:paraId="4C988E7F">
      <w:pPr>
        <w:spacing w:line="480" w:lineRule="auto"/>
        <w:jc w:val="both"/>
        <w:rPr>
          <w:rFonts w:asciiTheme="majorBidi" w:hAnsiTheme="majorBidi" w:cstheme="majorBidi"/>
          <w:sz w:val="24"/>
          <w:szCs w:val="24"/>
        </w:rPr>
      </w:pPr>
      <w:r>
        <w:rPr>
          <w:rFonts w:asciiTheme="majorBidi" w:hAnsiTheme="majorBidi" w:cstheme="majorBidi"/>
          <w:sz w:val="24"/>
          <w:szCs w:val="24"/>
        </w:rPr>
        <w:t>To provide a concrete understanding of these issues, we analyzed several case studies from different regions. For instance, we examined the Syrian refugee crisis, the migration situation stemming from Venezuela’s economic turmoil, and the effects of climate change on migration patterns in Sub-Saharan Africa. These case studies offered specific insights into the varied experiences of desperation across different contexts.</w:t>
      </w:r>
    </w:p>
    <w:p w14:paraId="2BE5E4B6">
      <w:pPr>
        <w:spacing w:line="480" w:lineRule="auto"/>
        <w:jc w:val="both"/>
        <w:rPr>
          <w:rFonts w:asciiTheme="majorBidi" w:hAnsiTheme="majorBidi" w:cstheme="majorBidi"/>
          <w:sz w:val="24"/>
          <w:szCs w:val="24"/>
        </w:rPr>
      </w:pPr>
      <w:r>
        <w:rPr>
          <w:rFonts w:asciiTheme="majorBidi" w:hAnsiTheme="majorBidi" w:cstheme="majorBidi"/>
          <w:sz w:val="24"/>
          <w:szCs w:val="24"/>
        </w:rPr>
        <w:t>Furthermore, we investigated the responses and coping strategies employed to address refugee desperation. This included evaluating the effectiveness of humanitarian aid, legal support, and integration programs designed to mitigate the challenges faced by refugees. By assessing these responses, we aimed to identify which measures were successful and where improvements were needed</w:t>
      </w:r>
    </w:p>
    <w:p w14:paraId="0333F98A">
      <w:pPr>
        <w:spacing w:line="480" w:lineRule="auto"/>
        <w:jc w:val="both"/>
        <w:rPr>
          <w:rFonts w:asciiTheme="majorBidi" w:hAnsiTheme="majorBidi" w:cstheme="majorBidi"/>
          <w:sz w:val="24"/>
          <w:szCs w:val="24"/>
        </w:rPr>
      </w:pPr>
      <w:r>
        <w:rPr>
          <w:rFonts w:asciiTheme="majorBidi" w:hAnsiTheme="majorBidi" w:cstheme="majorBidi"/>
          <w:sz w:val="24"/>
          <w:szCs w:val="24"/>
        </w:rPr>
        <w:t>The research utilized a combination of qualitative and quantitative methods to gather comprehensive data. This approach involved conducting interviews, administering surveys, and performing field studies to capture a wide range of experiences and perspectives.</w:t>
      </w:r>
    </w:p>
    <w:p w14:paraId="250FB7A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Overall, this research aimed to deepen our understanding of the desperation experienced by refugees and to inform better policies and practices that could enhance their support and integration </w:t>
      </w:r>
    </w:p>
    <w:p w14:paraId="2A422B83">
      <w:pPr>
        <w:pStyle w:val="2"/>
        <w:spacing w:line="480" w:lineRule="auto"/>
        <w:jc w:val="both"/>
        <w:rPr>
          <w:szCs w:val="24"/>
        </w:rPr>
      </w:pPr>
      <w:bookmarkStart w:id="19" w:name="_Toc28466"/>
      <w:r>
        <w:rPr>
          <w:szCs w:val="24"/>
        </w:rPr>
        <w:t>1.1 Background of the study</w:t>
      </w:r>
      <w:bookmarkEnd w:id="19"/>
      <w:r>
        <w:rPr>
          <w:szCs w:val="24"/>
        </w:rPr>
        <w:t xml:space="preserve"> </w:t>
      </w:r>
    </w:p>
    <w:p w14:paraId="236ABE3F">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global refugee crisis has reached unprecedented levels, with millions of individuals forced to flee their homes due to conflict, persecution, and environmental disasters. Tanzania, as a neighboring country to conflict-ridden regions in East and Central Africa, has long been a refuge for those seeking safety. Historically, Tanzania has hosted significant numbers of refugees from countries such as Burundi, Rwanda, and the Democratic Republic of Congo.</w:t>
      </w:r>
      <w:r>
        <w:rPr>
          <w:rStyle w:val="9"/>
          <w:rFonts w:eastAsia="Times New Roman" w:asciiTheme="majorBidi" w:hAnsiTheme="majorBidi" w:cstheme="majorBidi"/>
          <w:sz w:val="24"/>
          <w:szCs w:val="24"/>
        </w:rPr>
        <w:footnoteReference w:id="1"/>
      </w:r>
    </w:p>
    <w:p w14:paraId="3E2DE024">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Currently, Tanzania hosts over </w:t>
      </w:r>
      <w:r>
        <w:rPr>
          <w:rFonts w:asciiTheme="majorBidi" w:hAnsiTheme="majorBidi" w:cstheme="majorBidi"/>
          <w:sz w:val="24"/>
          <w:szCs w:val="24"/>
        </w:rPr>
        <w:t>approximately 340,000</w:t>
      </w:r>
      <w:r>
        <w:rPr>
          <w:rFonts w:eastAsia="Times New Roman" w:asciiTheme="majorBidi" w:hAnsiTheme="majorBidi" w:cstheme="majorBidi"/>
          <w:sz w:val="24"/>
          <w:szCs w:val="24"/>
        </w:rPr>
        <w:t>,</w:t>
      </w:r>
      <w:r>
        <w:rPr>
          <w:rStyle w:val="9"/>
          <w:rFonts w:eastAsia="Times New Roman" w:asciiTheme="majorBidi" w:hAnsiTheme="majorBidi" w:cstheme="majorBidi"/>
          <w:sz w:val="24"/>
          <w:szCs w:val="24"/>
        </w:rPr>
        <w:footnoteReference w:id="2"/>
      </w:r>
      <w:r>
        <w:rPr>
          <w:rFonts w:eastAsia="Times New Roman" w:asciiTheme="majorBidi" w:hAnsiTheme="majorBidi" w:cstheme="majorBidi"/>
          <w:sz w:val="24"/>
          <w:szCs w:val="24"/>
        </w:rPr>
        <w:t xml:space="preserve"> primarily concentrated in camps in the Kigoma Region, including Kibondo and Kasulu districts. The refugee population comprises diverse groups, including women, children, and the elderly, each with distinct needs and challenges.</w:t>
      </w:r>
    </w:p>
    <w:p w14:paraId="264B6597">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living conditions in these camps are often suboptimal, characterized by overcrowding, limited access to clean water, and inadequate healthcare facilities. Refugees face significant economic hardships due to reliance on aid and limited opportunities for self-sufficiency. The legal and administrative processes governing refugee status can be complex, with implications for access to services and integration into Tanzanian society.</w:t>
      </w:r>
    </w:p>
    <w:p w14:paraId="7ED3B0DD">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Social tensions between refugees and host communities further complicate the situation, impacting social cohesion and resource allocation. Despite efforts by the Tanzanian government and international organizations, challenges persist in ensuring adequate support and durable solutions for refugees.</w:t>
      </w:r>
    </w:p>
    <w:p w14:paraId="007DB499">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This study aims to explore these issues in depth, providing insights into the current conditions faced by refugees in Tanzania, the effectiveness of existing policies, and the broader implications for both refugees and host communities. By addressing identified research gaps, this study seeks to contribute valuable information to improve humanitarian responses and inform policy development.</w:t>
      </w:r>
    </w:p>
    <w:p w14:paraId="5FC24505">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This structured approach will help readers understand the complexities of refugee status in Tanzania and the necessity for focused research and interventions.</w:t>
      </w:r>
    </w:p>
    <w:p w14:paraId="2E1E9A4D">
      <w:pPr>
        <w:pStyle w:val="2"/>
        <w:spacing w:line="480" w:lineRule="auto"/>
        <w:jc w:val="both"/>
        <w:rPr>
          <w:rFonts w:eastAsia="Times New Roman"/>
          <w:szCs w:val="24"/>
        </w:rPr>
      </w:pPr>
      <w:bookmarkStart w:id="20" w:name="_Toc15812"/>
      <w:r>
        <w:rPr>
          <w:rFonts w:eastAsia="Times New Roman"/>
          <w:szCs w:val="24"/>
        </w:rPr>
        <w:t>1.2 Statement of the Problem.</w:t>
      </w:r>
      <w:bookmarkEnd w:id="20"/>
    </w:p>
    <w:p w14:paraId="6B45AE3A">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Tanzania currently hosts approximately 340,000</w:t>
      </w:r>
      <w:r>
        <w:rPr>
          <w:rStyle w:val="9"/>
          <w:rFonts w:eastAsia="Times New Roman" w:asciiTheme="majorBidi" w:hAnsiTheme="majorBidi" w:cstheme="majorBidi"/>
          <w:sz w:val="24"/>
          <w:szCs w:val="24"/>
        </w:rPr>
        <w:footnoteReference w:id="3"/>
      </w:r>
      <w:r>
        <w:rPr>
          <w:rFonts w:eastAsia="Times New Roman" w:asciiTheme="majorBidi" w:hAnsiTheme="majorBidi" w:cstheme="majorBidi"/>
          <w:sz w:val="24"/>
          <w:szCs w:val="24"/>
        </w:rPr>
        <w:t xml:space="preserve"> refugees, primarily from Burundi, the Democratic Republic of Congo (DRC), and Rwanda. Despite being a critical haven for displaced individuals, the country faces significant challenges in managing and supporting this large refugee population. The primary issues include overcrowded living conditions in refugee camps, insufficient access to essential services such as healthcare and education, and strained local resources. These challenges not only affect the well-being of the refugees but also impact the host communities and the broader socio-economic environment. </w:t>
      </w:r>
    </w:p>
    <w:p w14:paraId="5AF4AA27">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address these issues, this study proposes a comprehensive investigation into the current conditions of refugee camps in Tanzania and the effectiveness of existing support mechanisms. The research will examine living conditions, healthcare access, educational opportunities, and socio-economic impacts on both refugees and host communities. By analyzing these factors, the study aims to identify gaps and propose actionable solutions to improve the overall management of refugee support services.</w:t>
      </w:r>
    </w:p>
    <w:p w14:paraId="41A8A69F">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scope of this study will include a review of literature on refugee management in Tanzania, field surveys and interviews within selected refugee camps, and analysis of data from international organizations and government reports. By focusing on these areas, the study aims to offer practical recommendations for improving refugee support and management in Tanzania.</w:t>
      </w:r>
    </w:p>
    <w:p w14:paraId="5A2F0104">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research problem is articulated as a declarative statement highlighting the key issues faced by the refugee population and the host communities. The study will explore variables such as the quality of living conditions, accessibility of services, and socio-economic impacts, and examine their relationships to identify effective solutions. This structured approach will provide valuable insights and practical recommendations to enhance the management and support of refugees in Tanzania, ultimately contributing to improved living conditions and resource management.</w:t>
      </w:r>
    </w:p>
    <w:p w14:paraId="681E3C48">
      <w:pPr>
        <w:pStyle w:val="18"/>
        <w:numPr>
          <w:ilvl w:val="0"/>
          <w:numId w:val="1"/>
        </w:numPr>
        <w:pBdr>
          <w:bottom w:val="single" w:color="auto" w:sz="6" w:space="1"/>
        </w:pBdr>
        <w:spacing w:after="0" w:line="480" w:lineRule="auto"/>
        <w:jc w:val="both"/>
        <w:rPr>
          <w:rFonts w:eastAsia="Times New Roman" w:asciiTheme="majorBidi" w:hAnsiTheme="majorBidi" w:cstheme="majorBidi"/>
          <w:vanish/>
          <w:sz w:val="24"/>
          <w:szCs w:val="24"/>
        </w:rPr>
      </w:pPr>
      <w:r>
        <w:rPr>
          <w:rFonts w:eastAsia="Times New Roman" w:asciiTheme="majorBidi" w:hAnsiTheme="majorBidi" w:cstheme="majorBidi"/>
          <w:vanish/>
          <w:sz w:val="24"/>
          <w:szCs w:val="24"/>
        </w:rPr>
        <w:t>Top of Form</w:t>
      </w:r>
    </w:p>
    <w:p w14:paraId="2EE0ED50">
      <w:pPr>
        <w:pStyle w:val="18"/>
        <w:numPr>
          <w:ilvl w:val="0"/>
          <w:numId w:val="1"/>
        </w:numPr>
        <w:pBdr>
          <w:top w:val="single" w:color="auto" w:sz="6" w:space="1"/>
        </w:pBdr>
        <w:spacing w:after="0" w:line="480" w:lineRule="auto"/>
        <w:jc w:val="both"/>
        <w:rPr>
          <w:rFonts w:eastAsia="Times New Roman" w:asciiTheme="majorBidi" w:hAnsiTheme="majorBidi" w:cstheme="majorBidi"/>
          <w:vanish/>
          <w:sz w:val="24"/>
          <w:szCs w:val="24"/>
        </w:rPr>
      </w:pPr>
      <w:r>
        <w:rPr>
          <w:rFonts w:eastAsia="Times New Roman" w:asciiTheme="majorBidi" w:hAnsiTheme="majorBidi" w:cstheme="majorBidi"/>
          <w:vanish/>
          <w:sz w:val="24"/>
          <w:szCs w:val="24"/>
        </w:rPr>
        <w:t>Bottom of Form</w:t>
      </w:r>
    </w:p>
    <w:p w14:paraId="1323B162">
      <w:pPr>
        <w:pStyle w:val="2"/>
        <w:spacing w:line="480" w:lineRule="auto"/>
        <w:jc w:val="both"/>
        <w:rPr>
          <w:szCs w:val="24"/>
        </w:rPr>
      </w:pPr>
      <w:bookmarkStart w:id="21" w:name="_Toc27819"/>
      <w:r>
        <w:rPr>
          <w:szCs w:val="24"/>
        </w:rPr>
        <w:t>1.3 Objective of the study</w:t>
      </w:r>
      <w:bookmarkEnd w:id="21"/>
      <w:r>
        <w:rPr>
          <w:szCs w:val="24"/>
        </w:rPr>
        <w:t xml:space="preserve"> </w:t>
      </w:r>
    </w:p>
    <w:p w14:paraId="59851679">
      <w:pPr>
        <w:pStyle w:val="3"/>
        <w:spacing w:line="480" w:lineRule="auto"/>
        <w:jc w:val="both"/>
        <w:rPr>
          <w:szCs w:val="24"/>
        </w:rPr>
      </w:pPr>
      <w:bookmarkStart w:id="22" w:name="_Toc22098"/>
      <w:r>
        <w:rPr>
          <w:szCs w:val="24"/>
        </w:rPr>
        <w:t>1.3.1 Main objective</w:t>
      </w:r>
      <w:bookmarkEnd w:id="22"/>
    </w:p>
    <w:p w14:paraId="56037D8B">
      <w:pPr>
        <w:spacing w:line="480" w:lineRule="auto"/>
        <w:jc w:val="both"/>
        <w:rPr>
          <w:rFonts w:asciiTheme="majorBidi" w:hAnsiTheme="majorBidi" w:cstheme="majorBidi"/>
          <w:sz w:val="24"/>
          <w:szCs w:val="24"/>
        </w:rPr>
      </w:pPr>
      <w:r>
        <w:rPr>
          <w:rFonts w:asciiTheme="majorBidi" w:hAnsiTheme="majorBidi" w:cstheme="majorBidi"/>
          <w:sz w:val="24"/>
          <w:szCs w:val="24"/>
        </w:rPr>
        <w:t>To evaluate the current conditions in Tanzanian refugee camps and assess the effectiveness of existing policies and support systems to identify challenges and recommend improvements.</w:t>
      </w:r>
    </w:p>
    <w:p w14:paraId="596DE4A0">
      <w:pPr>
        <w:pStyle w:val="3"/>
        <w:spacing w:line="480" w:lineRule="auto"/>
        <w:jc w:val="both"/>
        <w:rPr>
          <w:rStyle w:val="28"/>
          <w:szCs w:val="24"/>
        </w:rPr>
      </w:pPr>
      <w:bookmarkStart w:id="23" w:name="_Toc9144"/>
      <w:r>
        <w:rPr>
          <w:b/>
          <w:bCs/>
          <w:szCs w:val="24"/>
        </w:rPr>
        <w:t>1</w:t>
      </w:r>
      <w:r>
        <w:rPr>
          <w:rStyle w:val="28"/>
          <w:b/>
          <w:bCs/>
          <w:szCs w:val="24"/>
        </w:rPr>
        <w:t>.3.2 Specific objective</w:t>
      </w:r>
      <w:r>
        <w:rPr>
          <w:rStyle w:val="28"/>
          <w:szCs w:val="24"/>
        </w:rPr>
        <w:t>.</w:t>
      </w:r>
      <w:bookmarkEnd w:id="23"/>
    </w:p>
    <w:p w14:paraId="3AAEBAD0">
      <w:pPr>
        <w:pStyle w:val="18"/>
        <w:numPr>
          <w:ilvl w:val="0"/>
          <w:numId w:val="2"/>
        </w:numPr>
        <w:spacing w:after="0"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assess the quality of living conditions in refugee camps and identify key areas requiring improvement.</w:t>
      </w:r>
    </w:p>
    <w:p w14:paraId="755C9386">
      <w:pPr>
        <w:pStyle w:val="18"/>
        <w:numPr>
          <w:ilvl w:val="0"/>
          <w:numId w:val="2"/>
        </w:numPr>
        <w:spacing w:after="0"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evaluate the availability and effectiveness of healthcare and educational services provided to refugees.</w:t>
      </w:r>
    </w:p>
    <w:p w14:paraId="1B2976DA">
      <w:pPr>
        <w:pStyle w:val="18"/>
        <w:numPr>
          <w:ilvl w:val="0"/>
          <w:numId w:val="2"/>
        </w:numPr>
        <w:spacing w:after="0"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analyze the impact of refugee populations on local communities and resources.</w:t>
      </w:r>
    </w:p>
    <w:p w14:paraId="5FEE4AF0">
      <w:pPr>
        <w:pStyle w:val="18"/>
        <w:numPr>
          <w:ilvl w:val="0"/>
          <w:numId w:val="2"/>
        </w:numPr>
        <w:spacing w:line="480" w:lineRule="auto"/>
        <w:jc w:val="both"/>
        <w:rPr>
          <w:rFonts w:asciiTheme="majorBidi" w:hAnsiTheme="majorBidi" w:cstheme="majorBidi"/>
          <w:sz w:val="24"/>
          <w:szCs w:val="24"/>
        </w:rPr>
      </w:pPr>
      <w:r>
        <w:rPr>
          <w:rFonts w:eastAsia="Times New Roman" w:asciiTheme="majorBidi" w:hAnsiTheme="majorBidi" w:cstheme="majorBidi"/>
          <w:sz w:val="24"/>
          <w:szCs w:val="24"/>
        </w:rPr>
        <w:t>To recommend policy and operational changes that could enhance support for refugees and reduce the burden on host communities.</w:t>
      </w:r>
    </w:p>
    <w:p w14:paraId="7F731CB2">
      <w:pPr>
        <w:spacing w:line="480" w:lineRule="auto"/>
        <w:jc w:val="both"/>
        <w:rPr>
          <w:rFonts w:asciiTheme="majorBidi" w:hAnsiTheme="majorBidi" w:cstheme="majorBidi"/>
          <w:sz w:val="24"/>
          <w:szCs w:val="24"/>
        </w:rPr>
      </w:pPr>
    </w:p>
    <w:p w14:paraId="730FE510">
      <w:pPr>
        <w:pStyle w:val="3"/>
        <w:spacing w:line="480" w:lineRule="auto"/>
        <w:jc w:val="both"/>
        <w:rPr>
          <w:b/>
          <w:bCs/>
          <w:szCs w:val="24"/>
        </w:rPr>
      </w:pPr>
      <w:bookmarkStart w:id="24" w:name="_Toc5158"/>
      <w:r>
        <w:rPr>
          <w:b/>
          <w:bCs/>
          <w:szCs w:val="24"/>
        </w:rPr>
        <w:t>1.4 Research Question</w:t>
      </w:r>
      <w:bookmarkEnd w:id="24"/>
    </w:p>
    <w:p w14:paraId="7F60CFC5">
      <w:pPr>
        <w:pStyle w:val="18"/>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current living conditions in Tanzanian refugee camps, and which areas require improvement to enhance the quality of life for refugees?</w:t>
      </w:r>
    </w:p>
    <w:p w14:paraId="326187C2">
      <w:pPr>
        <w:pStyle w:val="18"/>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How accessible and effective are the healthcare services provided to refugees in Tanzania, and what are the main challenges faced in delivering adequate medical care?</w:t>
      </w:r>
    </w:p>
    <w:p w14:paraId="6BE801D1">
      <w:pPr>
        <w:pStyle w:val="18"/>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What is the current state of educational services for refugee children and adults in Tanzania, and how well do these services meet the educational needs of the refugee population?</w:t>
      </w:r>
    </w:p>
    <w:p w14:paraId="4FE55385">
      <w:pPr>
        <w:pStyle w:val="18"/>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socio-economic impacts of the refugee population on local Tanzanian communities, including effects on local economies, infrastructure, and social dynamics?</w:t>
      </w:r>
    </w:p>
    <w:p w14:paraId="2D6C667C">
      <w:pPr>
        <w:pStyle w:val="18"/>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What policy and operational changes can be recommended to improve the management and support of refugees in Tanzania and alleviate the burden on host communities?</w:t>
      </w:r>
    </w:p>
    <w:p w14:paraId="441748D6">
      <w:pPr>
        <w:pStyle w:val="2"/>
        <w:spacing w:line="480" w:lineRule="auto"/>
        <w:jc w:val="both"/>
        <w:rPr>
          <w:szCs w:val="24"/>
        </w:rPr>
      </w:pPr>
      <w:bookmarkStart w:id="25" w:name="_Toc4583"/>
      <w:r>
        <w:rPr>
          <w:szCs w:val="24"/>
        </w:rPr>
        <w:t>1.5 Scope and Limitation of the study</w:t>
      </w:r>
      <w:bookmarkEnd w:id="25"/>
      <w:r>
        <w:rPr>
          <w:szCs w:val="24"/>
        </w:rPr>
        <w:t xml:space="preserve"> </w:t>
      </w:r>
    </w:p>
    <w:p w14:paraId="0995C16D">
      <w:pPr>
        <w:pStyle w:val="3"/>
        <w:spacing w:line="480" w:lineRule="auto"/>
        <w:jc w:val="both"/>
        <w:rPr>
          <w:b/>
          <w:bCs/>
          <w:szCs w:val="24"/>
        </w:rPr>
      </w:pPr>
      <w:bookmarkStart w:id="26" w:name="_Toc24755"/>
      <w:r>
        <w:rPr>
          <w:b/>
          <w:bCs/>
          <w:szCs w:val="24"/>
        </w:rPr>
        <w:t>1.5.1 Scope of the study</w:t>
      </w:r>
      <w:bookmarkEnd w:id="26"/>
      <w:r>
        <w:rPr>
          <w:b/>
          <w:bCs/>
          <w:szCs w:val="24"/>
        </w:rPr>
        <w:t xml:space="preserve"> </w:t>
      </w:r>
    </w:p>
    <w:p w14:paraId="5EE19407">
      <w:pPr>
        <w:spacing w:line="480" w:lineRule="auto"/>
        <w:jc w:val="both"/>
        <w:rPr>
          <w:rFonts w:asciiTheme="majorBidi" w:hAnsiTheme="majorBidi" w:cstheme="majorBidi"/>
          <w:sz w:val="24"/>
          <w:szCs w:val="24"/>
        </w:rPr>
      </w:pPr>
      <w:r>
        <w:rPr>
          <w:rFonts w:asciiTheme="majorBidi" w:hAnsiTheme="majorBidi" w:cstheme="majorBidi"/>
          <w:sz w:val="24"/>
          <w:szCs w:val="24"/>
        </w:rPr>
        <w:t>This study will focus on selected refugee camps and settlements in Tanzania, particularly in the Kigoma and Kagera regions, including major locations such as Kibondo, Kasulu, and Ngara districts. The investigation will cover key aspects of refugee life, including living conditions, healthcare services, educational opportunities, and socio-economic impacts on local communities. Data will be collected through literature reviews, field surveys, and interviews with refugees, local authorities, and NGO representatives. The analysis will reflect the current situation as of 2024, aiming to identify challenges and propose actionable recommendations for improving refugee support and management.</w:t>
      </w:r>
    </w:p>
    <w:p w14:paraId="4E4F6067">
      <w:pPr>
        <w:pStyle w:val="3"/>
        <w:spacing w:line="480" w:lineRule="auto"/>
        <w:jc w:val="both"/>
        <w:rPr>
          <w:b/>
          <w:bCs/>
          <w:szCs w:val="24"/>
        </w:rPr>
      </w:pPr>
      <w:bookmarkStart w:id="27" w:name="_Toc15512"/>
      <w:r>
        <w:rPr>
          <w:b/>
          <w:bCs/>
          <w:szCs w:val="24"/>
        </w:rPr>
        <w:t>1.5.2 Limitations of the study</w:t>
      </w:r>
      <w:bookmarkEnd w:id="27"/>
      <w:r>
        <w:rPr>
          <w:b/>
          <w:bCs/>
          <w:szCs w:val="24"/>
        </w:rPr>
        <w:t xml:space="preserve"> </w:t>
      </w:r>
    </w:p>
    <w:p w14:paraId="33CFBCC7">
      <w:pPr>
        <w:spacing w:line="480" w:lineRule="auto"/>
        <w:jc w:val="both"/>
        <w:rPr>
          <w:rFonts w:asciiTheme="majorBidi" w:hAnsiTheme="majorBidi" w:cstheme="majorBidi"/>
          <w:sz w:val="24"/>
          <w:szCs w:val="24"/>
        </w:rPr>
      </w:pPr>
      <w:r>
        <w:rPr>
          <w:rFonts w:asciiTheme="majorBidi" w:hAnsiTheme="majorBidi" w:cstheme="majorBidi"/>
          <w:sz w:val="24"/>
          <w:szCs w:val="24"/>
        </w:rPr>
        <w:t>The study may face several limitations, including restricted access to certain refugee camps due to security or logistical issues, which could affect the completeness of data collected. Additionally, subjectivity and potential bias in interviews and surveys could influence the findings. Resource constraints, such as limited time, budget, and personnel, might impact the depth of the research. External factors, including political or environmental changes, could also affect refugee conditions and the effectiveness of support systems during the study period. Consequently, while the study will provide valuable insights, it may not fully capture all complexities or broader regional issues.</w:t>
      </w:r>
    </w:p>
    <w:p w14:paraId="4377D204">
      <w:pPr>
        <w:pStyle w:val="2"/>
        <w:spacing w:line="480" w:lineRule="auto"/>
        <w:jc w:val="both"/>
        <w:rPr>
          <w:szCs w:val="24"/>
        </w:rPr>
      </w:pPr>
      <w:bookmarkStart w:id="28" w:name="_Toc11969"/>
      <w:r>
        <w:rPr>
          <w:szCs w:val="24"/>
        </w:rPr>
        <w:t>1.6 Significant of the study</w:t>
      </w:r>
      <w:bookmarkEnd w:id="28"/>
      <w:r>
        <w:rPr>
          <w:szCs w:val="24"/>
        </w:rPr>
        <w:t xml:space="preserve"> </w:t>
      </w:r>
    </w:p>
    <w:p w14:paraId="48B11F8A">
      <w:pPr>
        <w:spacing w:line="480" w:lineRule="auto"/>
        <w:jc w:val="both"/>
        <w:rPr>
          <w:rFonts w:asciiTheme="majorBidi" w:hAnsiTheme="majorBidi" w:cstheme="majorBidi"/>
          <w:sz w:val="24"/>
          <w:szCs w:val="24"/>
        </w:rPr>
      </w:pPr>
      <w:r>
        <w:rPr>
          <w:rFonts w:asciiTheme="majorBidi" w:hAnsiTheme="majorBidi" w:cstheme="majorBidi"/>
          <w:sz w:val="24"/>
          <w:szCs w:val="24"/>
        </w:rPr>
        <w:t>The significance of this study lies in its potential to provide a detailed and nuanced understanding of the current challenges faced by refugees in Tanzania and the effectiveness of existing support mechanisms. By examining living conditions, healthcare, education, and socio-economic impacts, the study aims to highlight critical areas for improvement and inform policy decisions. This can lead to more effective management of refugee camps, better allocation of resources, and enhanced support services, ultimately improving the quality of life for refugees and reducing the strain on host communities.</w:t>
      </w:r>
    </w:p>
    <w:p w14:paraId="2F92319B">
      <w:pPr>
        <w:spacing w:line="480" w:lineRule="auto"/>
        <w:jc w:val="both"/>
        <w:rPr>
          <w:rFonts w:asciiTheme="majorBidi" w:hAnsiTheme="majorBidi" w:cstheme="majorBidi"/>
          <w:sz w:val="24"/>
          <w:szCs w:val="24"/>
        </w:rPr>
      </w:pPr>
      <w:r>
        <w:rPr>
          <w:rFonts w:asciiTheme="majorBidi" w:hAnsiTheme="majorBidi" w:cstheme="majorBidi"/>
          <w:sz w:val="24"/>
          <w:szCs w:val="24"/>
        </w:rPr>
        <w:t>Furthermore, the study's findings can contribute to the development of evidence-based recommendations for policymakers, international organizations, and NGOs involved in refugee assistance. By addressing gaps and proposing actionable solutions, the research can help shape more responsive and sustainable strategies for refugee management. This, in turn, supports the broader goals of humanitarian aid and social stability, fostering a more effective and compassionate approach to addressing the needs of displaced populations in Tanzania.</w:t>
      </w:r>
    </w:p>
    <w:p w14:paraId="408D312E">
      <w:pPr>
        <w:pStyle w:val="2"/>
        <w:spacing w:line="480" w:lineRule="auto"/>
        <w:jc w:val="both"/>
        <w:rPr>
          <w:szCs w:val="24"/>
        </w:rPr>
      </w:pPr>
      <w:bookmarkStart w:id="29" w:name="_Toc27307"/>
      <w:r>
        <w:rPr>
          <w:szCs w:val="24"/>
        </w:rPr>
        <w:t>1.7 Research Methodology</w:t>
      </w:r>
      <w:bookmarkEnd w:id="29"/>
      <w:r>
        <w:rPr>
          <w:szCs w:val="24"/>
        </w:rPr>
        <w:t xml:space="preserve"> </w:t>
      </w:r>
    </w:p>
    <w:p w14:paraId="321744D4">
      <w:pPr>
        <w:spacing w:line="480" w:lineRule="auto"/>
        <w:jc w:val="both"/>
        <w:rPr>
          <w:rFonts w:asciiTheme="majorBidi" w:hAnsiTheme="majorBidi" w:cstheme="majorBidi"/>
          <w:sz w:val="24"/>
          <w:szCs w:val="24"/>
        </w:rPr>
      </w:pPr>
      <w:r>
        <w:rPr>
          <w:rFonts w:asciiTheme="majorBidi" w:hAnsiTheme="majorBidi" w:cstheme="majorBidi"/>
          <w:sz w:val="24"/>
          <w:szCs w:val="24"/>
        </w:rPr>
        <w:t>The research methodology for this study will be purely doctrinal, focusing on the analysis of existing legal frameworks, policies, and scholarly literature related to refugee management in Tanzania. This approach involves a systematic review of statutory laws, regulations, and international treaties that govern refugee issues. Key components of the doctrinal methodology include an examination of Tanzanian national legislation, such as the Refugee Act, and relevant government policies. Additionally, the study will analyze international legal instruments, including the 1951 Refugee Convention and its 1967 Protocol, as well as guidelines from the United Nations High Commissioner for Refugees (UNHCR). This comprehensive review aims to understand how these legal frameworks shape and influence the management and protection of refugees in Tanzania.</w:t>
      </w:r>
    </w:p>
    <w:p w14:paraId="014D0E87">
      <w:pPr>
        <w:spacing w:line="480" w:lineRule="auto"/>
        <w:jc w:val="both"/>
        <w:rPr>
          <w:rFonts w:asciiTheme="majorBidi" w:hAnsiTheme="majorBidi" w:cstheme="majorBidi"/>
          <w:sz w:val="24"/>
          <w:szCs w:val="24"/>
        </w:rPr>
      </w:pPr>
      <w:r>
        <w:rPr>
          <w:rFonts w:asciiTheme="majorBidi" w:hAnsiTheme="majorBidi" w:cstheme="majorBidi"/>
          <w:sz w:val="24"/>
          <w:szCs w:val="24"/>
        </w:rPr>
        <w:t>Furthermore, the study will involve a critical evaluation of academic literature, including scholarly articles, books, and research reports on refugee law and policy. By reviewing these sources, the study seeks to identify gaps, challenges, and best practices in the existing legal and policy frameworks. The analysis will also include an investigation of judicial decisions and case law related to refugee rights, assessing how legal precedents impact the implementation and enforcement of refugee policies. Additionally, the research will explore comparative analyses with other jurisdictions to identify innovative approaches and solutions that could be adapted for the Tanzanian context. This doctrinal approach will provide a thorough understanding of the legal principles and interpretations affecting refugee management, offering insights into potential improvements for legal protections and support systems. Through this methodology, the study aims to contribute to the development of more effective and equitable refugee policies in Tanzania.</w:t>
      </w:r>
    </w:p>
    <w:p w14:paraId="0A123BC9">
      <w:pPr>
        <w:spacing w:line="480" w:lineRule="auto"/>
        <w:jc w:val="both"/>
        <w:rPr>
          <w:rFonts w:asciiTheme="majorBidi" w:hAnsiTheme="majorBidi" w:cstheme="majorBidi"/>
          <w:sz w:val="24"/>
          <w:szCs w:val="24"/>
        </w:rPr>
      </w:pPr>
    </w:p>
    <w:p w14:paraId="7CA19DE2">
      <w:pPr>
        <w:pStyle w:val="2"/>
        <w:spacing w:line="480" w:lineRule="auto"/>
        <w:jc w:val="both"/>
        <w:rPr>
          <w:szCs w:val="24"/>
        </w:rPr>
      </w:pPr>
      <w:bookmarkStart w:id="30" w:name="_Toc1201"/>
      <w:r>
        <w:rPr>
          <w:szCs w:val="24"/>
        </w:rPr>
        <w:t>1.8 Literature Review</w:t>
      </w:r>
      <w:bookmarkEnd w:id="30"/>
    </w:p>
    <w:p w14:paraId="350CD597">
      <w:pPr>
        <w:spacing w:line="480" w:lineRule="auto"/>
        <w:jc w:val="both"/>
        <w:rPr>
          <w:rFonts w:asciiTheme="majorBidi" w:hAnsiTheme="majorBidi" w:cstheme="majorBidi"/>
          <w:sz w:val="24"/>
          <w:szCs w:val="24"/>
        </w:rPr>
      </w:pPr>
      <w:r>
        <w:rPr>
          <w:rFonts w:asciiTheme="majorBidi" w:hAnsiTheme="majorBidi" w:cstheme="majorBidi"/>
          <w:sz w:val="24"/>
          <w:szCs w:val="24"/>
        </w:rPr>
        <w:t>The issue of refugees' right to employment is a critical yet underexplored aspect of asylum and refugee studies. A thorough examination of existing literature reveals significant gaps in the protection and implementation of this right across various host countries, including Tanzania. This review synthesizes key contributions from notable authors to highlight the challenges and deficiencies in the realization of refugee employment rights, as articulated by international conventions and human rights instruments.</w:t>
      </w:r>
    </w:p>
    <w:p w14:paraId="5259C0CD">
      <w:pPr>
        <w:spacing w:line="480" w:lineRule="auto"/>
        <w:jc w:val="both"/>
        <w:rPr>
          <w:rFonts w:asciiTheme="majorBidi" w:hAnsiTheme="majorBidi" w:cstheme="majorBidi"/>
          <w:sz w:val="24"/>
          <w:szCs w:val="24"/>
        </w:rPr>
      </w:pPr>
      <w:r>
        <w:rPr>
          <w:rFonts w:asciiTheme="majorBidi" w:hAnsiTheme="majorBidi" w:cstheme="majorBidi"/>
          <w:sz w:val="24"/>
          <w:szCs w:val="24"/>
        </w:rPr>
        <w:t>Penelope Mathew, in her influential book "Reworking the Relationship Between Asylum and Employment"</w:t>
      </w:r>
      <w:r>
        <w:rPr>
          <w:rStyle w:val="9"/>
          <w:rFonts w:asciiTheme="majorBidi" w:hAnsiTheme="majorBidi" w:cstheme="majorBidi"/>
          <w:sz w:val="24"/>
          <w:szCs w:val="24"/>
        </w:rPr>
        <w:footnoteReference w:id="4"/>
      </w:r>
      <w:r>
        <w:rPr>
          <w:rFonts w:asciiTheme="majorBidi" w:hAnsiTheme="majorBidi" w:cstheme="majorBidi"/>
          <w:sz w:val="24"/>
          <w:szCs w:val="24"/>
        </w:rPr>
        <w:t>, advocates for the right of refugees to access employment on an equal basis with nationals. Mathew emphasizes that international legal frameworks, such as the 1967 Protocol Relating to the Status of Refugees and Article 18 of the 1951 Refugee Convention, recognize the right to work as a fundamental aspect of refugee rights. However, Mathew also points out that many African countries, including those in Central Africa, have failed to uphold these rights. The Central African Republic’s refugee law of 2007, which theoretically grants refugees access to the labor market, is undermined by systemic issues such as harassment of self-employed refugees. Mathew's analysis underscores the discrepancy between legal provisions and their practical implementation, highlighting the broader issue of non-compliance with the 1951 Convention’s employment rights stipulations.</w:t>
      </w:r>
    </w:p>
    <w:p w14:paraId="37148AB6">
      <w:pPr>
        <w:spacing w:line="480" w:lineRule="auto"/>
        <w:jc w:val="both"/>
        <w:rPr>
          <w:rFonts w:asciiTheme="majorBidi" w:hAnsiTheme="majorBidi" w:cstheme="majorBidi"/>
          <w:sz w:val="24"/>
          <w:szCs w:val="24"/>
        </w:rPr>
      </w:pPr>
    </w:p>
    <w:p w14:paraId="5367E3D6">
      <w:pPr>
        <w:spacing w:line="480" w:lineRule="auto"/>
        <w:jc w:val="both"/>
        <w:rPr>
          <w:rFonts w:asciiTheme="majorBidi" w:hAnsiTheme="majorBidi" w:cstheme="majorBidi"/>
          <w:sz w:val="24"/>
          <w:szCs w:val="24"/>
        </w:rPr>
      </w:pPr>
      <w:r>
        <w:rPr>
          <w:rFonts w:asciiTheme="majorBidi" w:hAnsiTheme="majorBidi" w:cstheme="majorBidi"/>
          <w:sz w:val="24"/>
          <w:szCs w:val="24"/>
        </w:rPr>
        <w:t>S. Dick’s study, “Review of the Cord Community Service of Congolese in Tanzania”</w:t>
      </w:r>
      <w:r>
        <w:rPr>
          <w:rStyle w:val="9"/>
          <w:rFonts w:asciiTheme="majorBidi" w:hAnsiTheme="majorBidi" w:cstheme="majorBidi"/>
          <w:sz w:val="24"/>
          <w:szCs w:val="24"/>
        </w:rPr>
        <w:footnoteReference w:id="5"/>
      </w:r>
      <w:r>
        <w:rPr>
          <w:rFonts w:asciiTheme="majorBidi" w:hAnsiTheme="majorBidi" w:cstheme="majorBidi"/>
          <w:sz w:val="24"/>
          <w:szCs w:val="24"/>
        </w:rPr>
        <w:t>, offers a critical perspective on the constraints faced by refugees in Tanzania. Dick discusses how Tanzanian policies severely limit refugees' freedom of movement and, consequently, their ability to access the labor market outside the camps. Despite UNHCR-supported community service programs aimed at fostering self-reliance among refugees, these initiatives are constrained by restrictive Tanzanian policies. Dick argues that these limitations effectively deprive refugees of their right to work, contrary to Article 17 of the 1951 Convention and other international human rights instruments. This review highlights how national policies can impede the practical realization of internationally recognized rights.</w:t>
      </w:r>
    </w:p>
    <w:p w14:paraId="51A0A3EE">
      <w:pPr>
        <w:spacing w:line="480" w:lineRule="auto"/>
        <w:jc w:val="both"/>
        <w:rPr>
          <w:rFonts w:asciiTheme="majorBidi" w:hAnsiTheme="majorBidi" w:cstheme="majorBidi"/>
          <w:sz w:val="24"/>
          <w:szCs w:val="24"/>
        </w:rPr>
      </w:pPr>
      <w:r>
        <w:rPr>
          <w:rFonts w:asciiTheme="majorBidi" w:hAnsiTheme="majorBidi" w:cstheme="majorBidi"/>
          <w:sz w:val="24"/>
          <w:szCs w:val="24"/>
        </w:rPr>
        <w:t>Guglielmo Verdirame, in "Rights in Exile: Janus-Faced Humanitarianism"</w:t>
      </w:r>
      <w:r>
        <w:rPr>
          <w:rStyle w:val="9"/>
          <w:rFonts w:asciiTheme="majorBidi" w:hAnsiTheme="majorBidi" w:cstheme="majorBidi"/>
          <w:sz w:val="24"/>
          <w:szCs w:val="24"/>
        </w:rPr>
        <w:footnoteReference w:id="6"/>
      </w:r>
      <w:r>
        <w:rPr>
          <w:rFonts w:asciiTheme="majorBidi" w:hAnsiTheme="majorBidi" w:cstheme="majorBidi"/>
          <w:sz w:val="24"/>
          <w:szCs w:val="24"/>
        </w:rPr>
        <w:t>, provides further insight into the employment conditions of refugees, using Uganda as a case study. Verdirame notes that while some refugees in Uganda have secured formal employment, they often face exploitative working conditions, including inadequate payment and benefits. This situation reflects broader issues of rights implementation and enforcement, where even employed refugees are left without essential social and economic protections. Verdirame’s findings illustrate that the theoretical rights enshrined in international conventions are not always translated into practical, equitable working conditions for refugees.</w:t>
      </w:r>
    </w:p>
    <w:p w14:paraId="7D1BE4A3">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In addition, the study by Ngios (2020) </w:t>
      </w:r>
      <w:r>
        <w:rPr>
          <w:rFonts w:eastAsia="Times New Roman" w:asciiTheme="majorBidi" w:hAnsiTheme="majorBidi" w:cstheme="majorBidi"/>
          <w:i/>
          <w:iCs/>
          <w:sz w:val="24"/>
          <w:szCs w:val="24"/>
        </w:rPr>
        <w:t>"Economic Rights and Refugee Integration in Host Countries"</w:t>
      </w:r>
      <w:r>
        <w:rPr>
          <w:rFonts w:eastAsia="Times New Roman" w:asciiTheme="majorBidi" w:hAnsiTheme="majorBidi" w:cstheme="majorBidi"/>
          <w:sz w:val="24"/>
          <w:szCs w:val="24"/>
        </w:rPr>
        <w:t xml:space="preserve"> </w:t>
      </w:r>
      <w:r>
        <w:rPr>
          <w:rStyle w:val="9"/>
          <w:rFonts w:eastAsia="Times New Roman" w:asciiTheme="majorBidi" w:hAnsiTheme="majorBidi" w:cstheme="majorBidi"/>
          <w:sz w:val="24"/>
          <w:szCs w:val="24"/>
        </w:rPr>
        <w:footnoteReference w:id="7"/>
      </w:r>
      <w:r>
        <w:rPr>
          <w:rFonts w:eastAsia="Times New Roman" w:asciiTheme="majorBidi" w:hAnsiTheme="majorBidi" w:cstheme="majorBidi"/>
          <w:sz w:val="24"/>
          <w:szCs w:val="24"/>
        </w:rPr>
        <w:t xml:space="preserve"> offers a comparative perspective on refugee employment rights in different countries. Ngios argues that despite legal frameworks supporting refugee employment, practical barriers such as restricted work permits and local regulations often limit refugees' access to meaningful employment. This study emphasizes the need for more effective integration policies and better enforcement of employment rights to align with international standards.</w:t>
      </w:r>
    </w:p>
    <w:p w14:paraId="10D0B33F">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The literature also includes recent articles examining the role of non-governmental organizations (NGOs) and international agencies in advocating for refugee employment rights. For instance, recent publications in journals like </w:t>
      </w:r>
      <w:r>
        <w:rPr>
          <w:rFonts w:eastAsia="Times New Roman" w:asciiTheme="majorBidi" w:hAnsiTheme="majorBidi" w:cstheme="majorBidi"/>
          <w:i/>
          <w:iCs/>
          <w:sz w:val="24"/>
          <w:szCs w:val="24"/>
        </w:rPr>
        <w:t>The Journal of Refugee Studies</w:t>
      </w:r>
      <w:r>
        <w:rPr>
          <w:rFonts w:eastAsia="Times New Roman" w:asciiTheme="majorBidi" w:hAnsiTheme="majorBidi" w:cstheme="majorBidi"/>
          <w:sz w:val="24"/>
          <w:szCs w:val="24"/>
        </w:rPr>
        <w:t xml:space="preserve"> and </w:t>
      </w:r>
      <w:r>
        <w:rPr>
          <w:rFonts w:eastAsia="Times New Roman" w:asciiTheme="majorBidi" w:hAnsiTheme="majorBidi" w:cstheme="majorBidi"/>
          <w:i/>
          <w:iCs/>
          <w:sz w:val="24"/>
          <w:szCs w:val="24"/>
        </w:rPr>
        <w:t>International Migration</w:t>
      </w:r>
      <w:r>
        <w:rPr>
          <w:rFonts w:eastAsia="Times New Roman" w:asciiTheme="majorBidi" w:hAnsiTheme="majorBidi" w:cstheme="majorBidi"/>
          <w:sz w:val="24"/>
          <w:szCs w:val="24"/>
        </w:rPr>
        <w:t xml:space="preserve"> provide case studies and reports on the effectiveness of various advocacy efforts and policy changes aimed at improving refugee employment opportunities.</w:t>
      </w:r>
      <w:r>
        <w:rPr>
          <w:rStyle w:val="9"/>
          <w:rFonts w:eastAsia="Times New Roman" w:asciiTheme="majorBidi" w:hAnsiTheme="majorBidi" w:cstheme="majorBidi"/>
          <w:sz w:val="24"/>
          <w:szCs w:val="24"/>
        </w:rPr>
        <w:footnoteReference w:id="8"/>
      </w:r>
    </w:p>
    <w:p w14:paraId="6D0CCE39">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Collectively, these studies and articles reveal a persistent gap between the rights granted under international law and the realities faced by refugees. They highlight that while legal frameworks like the 1951 Convention establish important rights, the practical implementation of these rights often falls short. This underscores the need for continued research and policy reform to ensure that refugees' right to employment is fully realized and protected.</w:t>
      </w:r>
    </w:p>
    <w:p w14:paraId="7A347D51">
      <w:pPr>
        <w:pBdr>
          <w:bottom w:val="single" w:color="auto" w:sz="6" w:space="1"/>
        </w:pBdr>
        <w:spacing w:after="0" w:line="480" w:lineRule="auto"/>
        <w:jc w:val="both"/>
        <w:rPr>
          <w:rFonts w:eastAsia="Times New Roman" w:asciiTheme="majorBidi" w:hAnsiTheme="majorBidi" w:cstheme="majorBidi"/>
          <w:vanish/>
          <w:sz w:val="24"/>
          <w:szCs w:val="24"/>
        </w:rPr>
      </w:pPr>
      <w:r>
        <w:rPr>
          <w:rFonts w:eastAsia="Times New Roman" w:asciiTheme="majorBidi" w:hAnsiTheme="majorBidi" w:cstheme="majorBidi"/>
          <w:vanish/>
          <w:sz w:val="24"/>
          <w:szCs w:val="24"/>
        </w:rPr>
        <w:t>Top of Form</w:t>
      </w:r>
    </w:p>
    <w:p w14:paraId="426ACD50">
      <w:pPr>
        <w:pBdr>
          <w:top w:val="single" w:color="auto" w:sz="6" w:space="1"/>
        </w:pBdr>
        <w:spacing w:after="0" w:line="480" w:lineRule="auto"/>
        <w:jc w:val="both"/>
        <w:rPr>
          <w:rFonts w:eastAsia="Times New Roman" w:asciiTheme="majorBidi" w:hAnsiTheme="majorBidi" w:cstheme="majorBidi"/>
          <w:vanish/>
          <w:sz w:val="24"/>
          <w:szCs w:val="24"/>
        </w:rPr>
      </w:pPr>
      <w:r>
        <w:rPr>
          <w:rFonts w:eastAsia="Times New Roman" w:asciiTheme="majorBidi" w:hAnsiTheme="majorBidi" w:cstheme="majorBidi"/>
          <w:vanish/>
          <w:sz w:val="24"/>
          <w:szCs w:val="24"/>
        </w:rPr>
        <w:t>Bottom of Form</w:t>
      </w:r>
    </w:p>
    <w:p w14:paraId="2DF0BA4A">
      <w:pPr>
        <w:spacing w:line="480" w:lineRule="auto"/>
        <w:jc w:val="both"/>
        <w:rPr>
          <w:rFonts w:asciiTheme="majorBidi" w:hAnsiTheme="majorBidi" w:cstheme="majorBidi"/>
          <w:sz w:val="24"/>
          <w:szCs w:val="24"/>
        </w:rPr>
      </w:pPr>
      <w:r>
        <w:rPr>
          <w:rFonts w:asciiTheme="majorBidi" w:hAnsiTheme="majorBidi" w:cstheme="majorBidi"/>
          <w:sz w:val="24"/>
          <w:szCs w:val="24"/>
        </w:rPr>
        <w:t>1.9 Contribution to knowledge</w:t>
      </w:r>
    </w:p>
    <w:p w14:paraId="0940EE21">
      <w:pPr>
        <w:spacing w:line="480" w:lineRule="auto"/>
        <w:jc w:val="both"/>
        <w:rPr>
          <w:rFonts w:asciiTheme="majorBidi" w:hAnsiTheme="majorBidi" w:cstheme="majorBidi"/>
          <w:sz w:val="24"/>
          <w:szCs w:val="24"/>
        </w:rPr>
      </w:pPr>
      <w:r>
        <w:rPr>
          <w:rFonts w:asciiTheme="majorBidi" w:hAnsiTheme="majorBidi" w:cstheme="majorBidi"/>
          <w:sz w:val="24"/>
          <w:szCs w:val="24"/>
        </w:rPr>
        <w:t>This study makes significant contributions to the body of knowledge regarding the employment rights of refugees, particularly in the context of Tanzania. By critically analyzing international legal frameworks, such as the 1951 Refugee Convention and the 1967 Protocol, alongside Tanzanian policies, the research illuminates how these protections are applied in practice and identifies key gaps and inconsistencies. This detailed examination enhances our understanding of where and why international standards are not fully realized, offering a clearer picture of the challenges refugees face in accessing their employment rights.</w:t>
      </w:r>
    </w:p>
    <w:p w14:paraId="3991941E">
      <w:pPr>
        <w:spacing w:line="480" w:lineRule="auto"/>
        <w:jc w:val="both"/>
        <w:rPr>
          <w:rFonts w:asciiTheme="majorBidi" w:hAnsiTheme="majorBidi" w:cstheme="majorBidi"/>
          <w:sz w:val="24"/>
          <w:szCs w:val="24"/>
        </w:rPr>
      </w:pPr>
      <w:r>
        <w:rPr>
          <w:rFonts w:asciiTheme="majorBidi" w:hAnsiTheme="majorBidi" w:cstheme="majorBidi"/>
          <w:sz w:val="24"/>
          <w:szCs w:val="24"/>
        </w:rPr>
        <w:t>Additionally, the study evaluates the effectiveness of current refugee management policies and community service programs in Tanzania. By assessing the impact of these policies on refugees' right to work, the research provides valuable insights into their practical implementation and limitations. This analysis is crucial for understanding how policy decisions affect refugee livelihoods and can guide the development of more effective policies and practices. The study's identification of practical barriers, such as restricted movement and bureaucratic obstacles, highlights the specific issues that hinder refugees from accessing the labor market, thereby informing targeted interventions to address these challenges.</w:t>
      </w:r>
    </w:p>
    <w:p w14:paraId="4ECF6F7E">
      <w:pPr>
        <w:spacing w:line="480" w:lineRule="auto"/>
        <w:jc w:val="both"/>
        <w:rPr>
          <w:rFonts w:asciiTheme="majorBidi" w:hAnsiTheme="majorBidi" w:cstheme="majorBidi"/>
          <w:sz w:val="24"/>
          <w:szCs w:val="24"/>
        </w:rPr>
      </w:pPr>
      <w:r>
        <w:rPr>
          <w:rFonts w:asciiTheme="majorBidi" w:hAnsiTheme="majorBidi" w:cstheme="majorBidi"/>
          <w:sz w:val="24"/>
          <w:szCs w:val="24"/>
        </w:rPr>
        <w:t>The comparative analysis included in the study, which examines practices in other jurisdictions such as Uganda, offers a broader perspective on how refugee employment rights are managed across different contexts. This approach not only identifies differences and similarities in handling refugee employment rights but also provides valuable lessons that can be applied to improve practices in Tanzania and other host countries. The actionable recommendations proposed by the study aim to enhance compliance with international standards and address the identified practical challenges, offering a practical roadmap for policymakers, NGOs, and international organizations.</w:t>
      </w:r>
    </w:p>
    <w:p w14:paraId="4FE3AD67">
      <w:pPr>
        <w:spacing w:line="480" w:lineRule="auto"/>
        <w:jc w:val="both"/>
        <w:rPr>
          <w:rFonts w:asciiTheme="majorBidi" w:hAnsiTheme="majorBidi" w:cstheme="majorBidi"/>
          <w:sz w:val="24"/>
          <w:szCs w:val="24"/>
        </w:rPr>
      </w:pPr>
      <w:r>
        <w:rPr>
          <w:rFonts w:asciiTheme="majorBidi" w:hAnsiTheme="majorBidi" w:cstheme="majorBidi"/>
          <w:sz w:val="24"/>
          <w:szCs w:val="24"/>
        </w:rPr>
        <w:t>Overall, this research contributes to the scholarly dialogue on refugee rights by bridging the gap between legal theory and practical realities. It encourages further investigation and discussion on how to effectively implement and uphold refugee employment rights, thereby advancing our understanding and supporting efforts to improve the economic opportunities and self-reliance of refugees.</w:t>
      </w:r>
    </w:p>
    <w:p w14:paraId="6ED65AD4">
      <w:pPr>
        <w:pStyle w:val="2"/>
        <w:spacing w:line="480" w:lineRule="auto"/>
        <w:jc w:val="center"/>
        <w:rPr>
          <w:szCs w:val="24"/>
        </w:rPr>
      </w:pPr>
      <w:bookmarkStart w:id="31" w:name="_Toc8836"/>
      <w:r>
        <w:rPr>
          <w:szCs w:val="24"/>
        </w:rPr>
        <w:t>CHAPTER TWO</w:t>
      </w:r>
      <w:bookmarkEnd w:id="31"/>
    </w:p>
    <w:p w14:paraId="0CDD0A81">
      <w:pPr>
        <w:pStyle w:val="2"/>
        <w:spacing w:line="480" w:lineRule="auto"/>
        <w:jc w:val="center"/>
        <w:rPr>
          <w:szCs w:val="24"/>
        </w:rPr>
      </w:pPr>
      <w:bookmarkStart w:id="32" w:name="_Toc6008"/>
      <w:r>
        <w:rPr>
          <w:rFonts w:hint="default"/>
          <w:szCs w:val="24"/>
        </w:rPr>
        <w:t>CONCEPTUAL FRAMEWORK</w:t>
      </w:r>
      <w:r>
        <w:rPr>
          <w:szCs w:val="24"/>
        </w:rPr>
        <w:t xml:space="preserve"> ON PROBLEMS FACING REFUGEE IN TANZANIA</w:t>
      </w:r>
      <w:bookmarkEnd w:id="32"/>
    </w:p>
    <w:p w14:paraId="13B8BD4E">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2.0 Introduction </w:t>
      </w:r>
    </w:p>
    <w:p w14:paraId="5687D1EE">
      <w:pPr>
        <w:spacing w:line="480" w:lineRule="auto"/>
        <w:jc w:val="both"/>
        <w:rPr>
          <w:rFonts w:asciiTheme="majorBidi" w:hAnsiTheme="majorBidi" w:cstheme="majorBidi"/>
          <w:sz w:val="24"/>
          <w:szCs w:val="24"/>
        </w:rPr>
      </w:pPr>
      <w:r>
        <w:rPr>
          <w:rFonts w:asciiTheme="majorBidi" w:hAnsiTheme="majorBidi" w:cstheme="majorBidi"/>
          <w:sz w:val="24"/>
          <w:szCs w:val="24"/>
        </w:rPr>
        <w:t>The conceptual framework for this study outlines the key theories and concepts used to analyze the impact of bureaucratic inefficiencies on refugees' access to essential services in Tanzania. It integrates various theoretical perspectives and practical considerations to provide a structured approach for understanding the challenges faced by refugees and the effectiveness of existing policies.</w:t>
      </w:r>
    </w:p>
    <w:p w14:paraId="5D1ACF6D">
      <w:pPr>
        <w:pStyle w:val="2"/>
        <w:spacing w:before="0" w:line="480" w:lineRule="auto"/>
        <w:jc w:val="both"/>
        <w:rPr>
          <w:szCs w:val="24"/>
        </w:rPr>
      </w:pPr>
      <w:bookmarkStart w:id="33" w:name="_Toc28800"/>
      <w:r>
        <w:rPr>
          <w:szCs w:val="24"/>
        </w:rPr>
        <w:t>2.1 Theoretical Perspectives</w:t>
      </w:r>
      <w:bookmarkEnd w:id="33"/>
    </w:p>
    <w:p w14:paraId="0E938B2D">
      <w:pPr>
        <w:pStyle w:val="2"/>
        <w:spacing w:before="0" w:line="480" w:lineRule="auto"/>
        <w:jc w:val="both"/>
        <w:rPr>
          <w:szCs w:val="24"/>
        </w:rPr>
      </w:pPr>
      <w:bookmarkStart w:id="34" w:name="_Toc5167"/>
      <w:r>
        <w:rPr>
          <w:szCs w:val="24"/>
        </w:rPr>
        <w:t>2.1.1. Human Rights Theory</w:t>
      </w:r>
      <w:bookmarkEnd w:id="34"/>
    </w:p>
    <w:p w14:paraId="40DD4A2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Human Rights Theory serves as the foundational perspective for understanding the entitlements of refugees and the obligations of host states. This theory is built on the principle of universality, asserting that human rights are inherent to all individuals, irrespective of their nationality or status. The Universal Declaration of Human Rights (UDHR) of 1948 articulates these basic rights and freedoms, establishing a universal standard for human dignity</w:t>
      </w:r>
      <w:r>
        <w:rPr>
          <w:rStyle w:val="9"/>
          <w:rFonts w:asciiTheme="majorBidi" w:hAnsiTheme="majorBidi" w:cstheme="majorBidi"/>
          <w:sz w:val="24"/>
          <w:szCs w:val="24"/>
        </w:rPr>
        <w:footnoteReference w:id="9"/>
      </w:r>
      <w:r>
        <w:rPr>
          <w:rFonts w:asciiTheme="majorBidi" w:hAnsiTheme="majorBidi" w:cstheme="majorBidi"/>
          <w:sz w:val="24"/>
          <w:szCs w:val="24"/>
        </w:rPr>
        <w:t xml:space="preserve"> (United Nations, 1948). For refugees, the principles of Human Rights Theory are enshrined in specific international instruments designed to protect their rights and ensure their well-being.</w:t>
      </w:r>
    </w:p>
    <w:p w14:paraId="65BF950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Central to Human Rights Theory is the recognition that refugees are entitled to certain fundamental rights, including the right to work, access to healthcare, and education. The 1951 Refugee Convention, complemented by the 1967 Protocol, outlines these rights and the obligations of host states. Article 17 of the 1951 Convention guarantees refugees the right to work, which is essential for their self-sufficiency and integration into the host community (United Nations High Commissioner for Refugees [UNHCR], 1951). Additionally, Article 22 of the Convention provides for public relief and assistance, including healthcare services </w:t>
      </w:r>
      <w:r>
        <w:rPr>
          <w:rStyle w:val="9"/>
          <w:rFonts w:asciiTheme="majorBidi" w:hAnsiTheme="majorBidi" w:cstheme="majorBidi"/>
          <w:sz w:val="24"/>
          <w:szCs w:val="24"/>
        </w:rPr>
        <w:footnoteReference w:id="10"/>
      </w:r>
    </w:p>
    <w:p w14:paraId="5742DB4F">
      <w:pPr>
        <w:spacing w:line="480" w:lineRule="auto"/>
        <w:jc w:val="both"/>
        <w:rPr>
          <w:rFonts w:asciiTheme="majorBidi" w:hAnsiTheme="majorBidi" w:cstheme="majorBidi"/>
          <w:sz w:val="24"/>
          <w:szCs w:val="24"/>
        </w:rPr>
      </w:pPr>
      <w:r>
        <w:rPr>
          <w:rFonts w:asciiTheme="majorBidi" w:hAnsiTheme="majorBidi" w:cstheme="majorBidi"/>
          <w:sz w:val="24"/>
          <w:szCs w:val="24"/>
        </w:rPr>
        <w:t>The International Covenant on Economic, Social and Cultural Rights (ICESCR) of 1966 reinforces the importance of these rights by ensuring that refugees enjoy the same standards of education as nationals of the host country (United Nations, 1966). The African Charter on Human and Peoples' Rights (ACHPR) of 1981 further supports the notion that protecting these rights is crucial for maintaining human dignity and ensuring well-being</w:t>
      </w:r>
      <w:r>
        <w:rPr>
          <w:rStyle w:val="9"/>
          <w:rFonts w:asciiTheme="majorBidi" w:hAnsiTheme="majorBidi" w:cstheme="majorBidi"/>
          <w:sz w:val="24"/>
          <w:szCs w:val="24"/>
        </w:rPr>
        <w:footnoteReference w:id="11"/>
      </w:r>
      <w:r>
        <w:rPr>
          <w:rFonts w:asciiTheme="majorBidi" w:hAnsiTheme="majorBidi" w:cstheme="majorBidi"/>
          <w:sz w:val="24"/>
          <w:szCs w:val="24"/>
        </w:rPr>
        <w:t xml:space="preserve"> </w:t>
      </w:r>
    </w:p>
    <w:p w14:paraId="573F411C">
      <w:pPr>
        <w:spacing w:line="480" w:lineRule="auto"/>
        <w:jc w:val="both"/>
        <w:rPr>
          <w:rFonts w:asciiTheme="majorBidi" w:hAnsiTheme="majorBidi" w:cstheme="majorBidi"/>
          <w:sz w:val="24"/>
          <w:szCs w:val="24"/>
        </w:rPr>
      </w:pPr>
      <w:r>
        <w:rPr>
          <w:rFonts w:asciiTheme="majorBidi" w:hAnsiTheme="majorBidi" w:cstheme="majorBidi"/>
          <w:sz w:val="24"/>
          <w:szCs w:val="24"/>
        </w:rPr>
        <w:t>Human Rights Theory underscores that host states have both legal and moral obligations to uphold these rights</w:t>
      </w:r>
      <w:r>
        <w:rPr>
          <w:rStyle w:val="9"/>
          <w:rFonts w:asciiTheme="majorBidi" w:hAnsiTheme="majorBidi" w:cstheme="majorBidi"/>
          <w:sz w:val="24"/>
          <w:szCs w:val="24"/>
        </w:rPr>
        <w:footnoteReference w:id="12"/>
      </w:r>
      <w:r>
        <w:rPr>
          <w:rFonts w:asciiTheme="majorBidi" w:hAnsiTheme="majorBidi" w:cstheme="majorBidi"/>
          <w:sz w:val="24"/>
          <w:szCs w:val="24"/>
        </w:rPr>
        <w:t>. It provides a framework for assessing whether the policies and practices of host countries, such as Tanzania, align with international standards. This includes evaluating how effectively refugees' access to employment, healthcare, and education is facilitated and identifying any bureaucratic inefficiencies that may obstruct these rights. By addressing such inefficiencies, host states can better meet their obligations and support the dignity and well-being of refugees.</w:t>
      </w:r>
    </w:p>
    <w:p w14:paraId="50E8E733">
      <w:pPr>
        <w:pStyle w:val="3"/>
        <w:spacing w:line="480" w:lineRule="auto"/>
        <w:jc w:val="both"/>
        <w:rPr>
          <w:szCs w:val="24"/>
        </w:rPr>
      </w:pPr>
      <w:bookmarkStart w:id="35" w:name="_Toc22909"/>
      <w:r>
        <w:rPr>
          <w:szCs w:val="24"/>
        </w:rPr>
        <w:t>2.1.2. Bureaucratic Inefficiency Theory</w:t>
      </w:r>
      <w:bookmarkEnd w:id="35"/>
    </w:p>
    <w:p w14:paraId="4B7D8BC1">
      <w:pPr>
        <w:spacing w:line="480" w:lineRule="auto"/>
        <w:jc w:val="both"/>
        <w:rPr>
          <w:rFonts w:asciiTheme="majorBidi" w:hAnsiTheme="majorBidi" w:cstheme="majorBidi"/>
          <w:sz w:val="24"/>
          <w:szCs w:val="24"/>
        </w:rPr>
      </w:pPr>
      <w:r>
        <w:rPr>
          <w:rFonts w:asciiTheme="majorBidi" w:hAnsiTheme="majorBidi" w:cstheme="majorBidi"/>
          <w:sz w:val="24"/>
          <w:szCs w:val="24"/>
        </w:rPr>
        <w:t>Bureaucratic Inefficiency Theory delves into how inefficiencies within administrative systems can adversely affect service delivery. This theory asserts that bureaucratic structures, due to their inherent complexity and rigidity, can create significant obstacles for individuals seeking services, including refugees. When administrative processes become overly complex or cumbersome, delays and barriers often emerge, hindering timely and effective access to essential services.</w:t>
      </w:r>
      <w:r>
        <w:rPr>
          <w:rStyle w:val="9"/>
          <w:rFonts w:asciiTheme="majorBidi" w:hAnsiTheme="majorBidi" w:cstheme="majorBidi"/>
          <w:sz w:val="24"/>
          <w:szCs w:val="24"/>
        </w:rPr>
        <w:footnoteReference w:id="13"/>
      </w:r>
    </w:p>
    <w:p w14:paraId="12BDF341">
      <w:pPr>
        <w:spacing w:line="480" w:lineRule="auto"/>
        <w:jc w:val="both"/>
        <w:rPr>
          <w:rFonts w:asciiTheme="majorBidi" w:hAnsiTheme="majorBidi" w:cstheme="majorBidi"/>
          <w:sz w:val="24"/>
          <w:szCs w:val="24"/>
        </w:rPr>
      </w:pPr>
      <w:r>
        <w:rPr>
          <w:rFonts w:asciiTheme="majorBidi" w:hAnsiTheme="majorBidi" w:cstheme="majorBidi"/>
          <w:sz w:val="24"/>
          <w:szCs w:val="24"/>
        </w:rPr>
        <w:t>One of the core aspects of Bureaucratic Inefficiency Theory is the focus on procedural delays. These delays occur when bureaucratic procedures are slow and inefficient, causing extended waiting periods for refugees to receive necessary assistance. Inefficiencies may also arise from inadequate resources, where insufficient funding or staffing levels exacerbate delays and limit the availability of services. Furthermore, poor coordination among various service providers can lead to fragmented service delivery, making it challenging for refugees to navigate the system and access the support they need.</w:t>
      </w:r>
      <w:r>
        <w:rPr>
          <w:rStyle w:val="9"/>
          <w:rFonts w:asciiTheme="majorBidi" w:hAnsiTheme="majorBidi" w:cstheme="majorBidi"/>
          <w:sz w:val="24"/>
          <w:szCs w:val="24"/>
        </w:rPr>
        <w:footnoteReference w:id="14"/>
      </w:r>
    </w:p>
    <w:p w14:paraId="1CFB1D61">
      <w:pPr>
        <w:spacing w:line="480" w:lineRule="auto"/>
        <w:jc w:val="both"/>
        <w:rPr>
          <w:rFonts w:asciiTheme="majorBidi" w:hAnsiTheme="majorBidi" w:cstheme="majorBidi"/>
          <w:sz w:val="24"/>
          <w:szCs w:val="24"/>
        </w:rPr>
      </w:pPr>
      <w:r>
        <w:rPr>
          <w:rFonts w:asciiTheme="majorBidi" w:hAnsiTheme="majorBidi" w:cstheme="majorBidi"/>
          <w:sz w:val="24"/>
          <w:szCs w:val="24"/>
        </w:rPr>
        <w:t>By applying Bureaucratic Inefficiency Theory, one can better understand the systemic issues that contribute to service access problems for refugees.</w:t>
      </w:r>
      <w:r>
        <w:rPr>
          <w:rStyle w:val="9"/>
          <w:rFonts w:asciiTheme="majorBidi" w:hAnsiTheme="majorBidi" w:cstheme="majorBidi"/>
          <w:sz w:val="24"/>
          <w:szCs w:val="24"/>
        </w:rPr>
        <w:footnoteReference w:id="15"/>
      </w:r>
      <w:r>
        <w:rPr>
          <w:rFonts w:asciiTheme="majorBidi" w:hAnsiTheme="majorBidi" w:cstheme="majorBidi"/>
          <w:sz w:val="24"/>
          <w:szCs w:val="24"/>
        </w:rPr>
        <w:t xml:space="preserve"> The theory highlights the need for streamlined procedures, improved resource allocation, and better coordination among agencies to enhance the effectiveness of service delivery and ensure that refugees receive timely and adequate support. Addressing these inefficiencies is crucial for improving the overall service experience for refugees and ensuring that their rights are adequately protected.</w:t>
      </w:r>
    </w:p>
    <w:p w14:paraId="4FC9073B">
      <w:pPr>
        <w:pStyle w:val="3"/>
        <w:spacing w:line="480" w:lineRule="auto"/>
        <w:jc w:val="both"/>
        <w:rPr>
          <w:b/>
          <w:bCs/>
          <w:szCs w:val="24"/>
        </w:rPr>
      </w:pPr>
      <w:bookmarkStart w:id="36" w:name="_Toc629"/>
      <w:r>
        <w:rPr>
          <w:b/>
          <w:bCs/>
          <w:szCs w:val="24"/>
        </w:rPr>
        <w:t>2.1.3. Policy Implementation Theory</w:t>
      </w:r>
      <w:bookmarkEnd w:id="36"/>
    </w:p>
    <w:p w14:paraId="13B6FA01">
      <w:pPr>
        <w:spacing w:line="480" w:lineRule="auto"/>
        <w:jc w:val="both"/>
        <w:rPr>
          <w:rFonts w:asciiTheme="majorBidi" w:hAnsiTheme="majorBidi" w:cstheme="majorBidi"/>
          <w:sz w:val="24"/>
          <w:szCs w:val="24"/>
        </w:rPr>
      </w:pPr>
      <w:r>
        <w:rPr>
          <w:rFonts w:asciiTheme="majorBidi" w:hAnsiTheme="majorBidi" w:cstheme="majorBidi"/>
          <w:sz w:val="24"/>
          <w:szCs w:val="24"/>
        </w:rPr>
        <w:t>Policy Implementation Theory centers on the critical gap that often exists between policy formulation and its actual practice. It posits that even when policies are well-designed and theoretically sound, they may fail to achieve their intended objectives if the implementation process is flawed or ineffective. This theory is particularly relevant in evaluating how national policies align with international standards and whether they effectively address the needs of their target populations.</w:t>
      </w:r>
      <w:r>
        <w:rPr>
          <w:rStyle w:val="9"/>
          <w:rFonts w:asciiTheme="majorBidi" w:hAnsiTheme="majorBidi" w:cstheme="majorBidi"/>
          <w:sz w:val="24"/>
          <w:szCs w:val="24"/>
        </w:rPr>
        <w:footnoteReference w:id="16"/>
      </w:r>
    </w:p>
    <w:p w14:paraId="5E5A63CC">
      <w:pPr>
        <w:spacing w:line="480" w:lineRule="auto"/>
        <w:jc w:val="both"/>
        <w:rPr>
          <w:rFonts w:asciiTheme="majorBidi" w:hAnsiTheme="majorBidi" w:cstheme="majorBidi"/>
          <w:sz w:val="24"/>
          <w:szCs w:val="24"/>
        </w:rPr>
      </w:pPr>
      <w:r>
        <w:rPr>
          <w:rFonts w:asciiTheme="majorBidi" w:hAnsiTheme="majorBidi" w:cstheme="majorBidi"/>
          <w:sz w:val="24"/>
          <w:szCs w:val="24"/>
        </w:rPr>
        <w:t>The theory highlights several factors that can contribute to implementation failures, including inadequate resources, insufficient training for those responsible for carrying out the policy, and poor coordination among different agencies involved. For refugees, this means that while national policies may provide for their rights and welfare on paper, these provisions may not be fully realized if the implementation mechanisms are weak or inefficient.</w:t>
      </w:r>
      <w:r>
        <w:rPr>
          <w:rStyle w:val="9"/>
          <w:rFonts w:asciiTheme="majorBidi" w:hAnsiTheme="majorBidi" w:cstheme="majorBidi"/>
          <w:sz w:val="24"/>
          <w:szCs w:val="24"/>
        </w:rPr>
        <w:footnoteReference w:id="17"/>
      </w:r>
    </w:p>
    <w:p w14:paraId="29E83306">
      <w:pPr>
        <w:spacing w:line="480" w:lineRule="auto"/>
        <w:jc w:val="both"/>
        <w:rPr>
          <w:rFonts w:asciiTheme="majorBidi" w:hAnsiTheme="majorBidi" w:cstheme="majorBidi"/>
          <w:sz w:val="24"/>
          <w:szCs w:val="24"/>
        </w:rPr>
      </w:pPr>
      <w:r>
        <w:rPr>
          <w:rFonts w:asciiTheme="majorBidi" w:hAnsiTheme="majorBidi" w:cstheme="majorBidi"/>
          <w:sz w:val="24"/>
          <w:szCs w:val="24"/>
        </w:rPr>
        <w:t>Applying Policy Implementation Theory involves examining how Tanzanian national policies for refugees align with international standards such as the 1951 Refugee Convention and the 1967 Protocol. This theory helps to assess whether the policies are being effectively implemented to meet the needs of refugees. Key aspects include evaluating the adequacy of resources allocated for refugee support, the effectiveness of training programs for administrators, and the level of coordination between government agencies and humanitarian organizations.</w:t>
      </w:r>
      <w:r>
        <w:rPr>
          <w:rStyle w:val="9"/>
          <w:rFonts w:asciiTheme="majorBidi" w:hAnsiTheme="majorBidi" w:cstheme="majorBidi"/>
          <w:sz w:val="24"/>
          <w:szCs w:val="24"/>
        </w:rPr>
        <w:footnoteReference w:id="18"/>
      </w:r>
    </w:p>
    <w:p w14:paraId="5F5DE74E">
      <w:pPr>
        <w:spacing w:line="480" w:lineRule="auto"/>
        <w:jc w:val="both"/>
        <w:rPr>
          <w:rFonts w:asciiTheme="majorBidi" w:hAnsiTheme="majorBidi" w:cstheme="majorBidi"/>
          <w:sz w:val="24"/>
          <w:szCs w:val="24"/>
        </w:rPr>
      </w:pPr>
      <w:r>
        <w:rPr>
          <w:rFonts w:asciiTheme="majorBidi" w:hAnsiTheme="majorBidi" w:cstheme="majorBidi"/>
          <w:sz w:val="24"/>
          <w:szCs w:val="24"/>
        </w:rPr>
        <w:t>In Tanzania, for example, an analysis using Policy Implementation Theory might reveal discrepancies between the country’s legal framework for refugee protection and the actual experiences of refugees on the ground. This includes assessing whether policies designed to ensure access to employment, healthcare, and education are being implemented as intended and whether there are systemic issues that need to be addressed to better align practice with policy objectives.</w:t>
      </w:r>
    </w:p>
    <w:p w14:paraId="71B424D3">
      <w:pPr>
        <w:pStyle w:val="2"/>
        <w:spacing w:line="480" w:lineRule="auto"/>
        <w:jc w:val="both"/>
        <w:rPr>
          <w:szCs w:val="24"/>
        </w:rPr>
      </w:pPr>
      <w:r>
        <w:rPr>
          <w:szCs w:val="24"/>
        </w:rPr>
        <w:t xml:space="preserve"> </w:t>
      </w:r>
      <w:bookmarkStart w:id="37" w:name="_Toc16149"/>
      <w:r>
        <w:rPr>
          <w:szCs w:val="24"/>
        </w:rPr>
        <w:t>2.2 Conceptual Definitions</w:t>
      </w:r>
      <w:bookmarkEnd w:id="37"/>
    </w:p>
    <w:p w14:paraId="0B0EFE8A">
      <w:pPr>
        <w:pStyle w:val="3"/>
        <w:spacing w:line="480" w:lineRule="auto"/>
        <w:jc w:val="both"/>
        <w:rPr>
          <w:szCs w:val="24"/>
        </w:rPr>
      </w:pPr>
      <w:bookmarkStart w:id="38" w:name="_Toc15373"/>
      <w:r>
        <w:rPr>
          <w:szCs w:val="24"/>
        </w:rPr>
        <w:t>2.2.1. Bureaucratic Inefficiencies.</w:t>
      </w:r>
      <w:bookmarkEnd w:id="38"/>
    </w:p>
    <w:p w14:paraId="7958AE6D">
      <w:pPr>
        <w:spacing w:line="480" w:lineRule="auto"/>
        <w:jc w:val="both"/>
        <w:rPr>
          <w:rFonts w:asciiTheme="majorBidi" w:hAnsiTheme="majorBidi" w:cstheme="majorBidi"/>
          <w:sz w:val="24"/>
          <w:szCs w:val="24"/>
        </w:rPr>
      </w:pPr>
      <w:r>
        <w:rPr>
          <w:rFonts w:asciiTheme="majorBidi" w:hAnsiTheme="majorBidi" w:cstheme="majorBidi"/>
          <w:sz w:val="24"/>
          <w:szCs w:val="24"/>
        </w:rPr>
        <w:t>Bureaucratic inefficiencies encompass the delays, complexities, and obstacles inherent in administrative procedures that impede the effective delivery of services. In the context of refugee support, these inefficiencies can significantly affect the ability of refugees to access essential services, such as employment, healthcare, and education.</w:t>
      </w:r>
      <w:r>
        <w:rPr>
          <w:rStyle w:val="9"/>
          <w:rFonts w:asciiTheme="majorBidi" w:hAnsiTheme="majorBidi" w:cstheme="majorBidi"/>
          <w:sz w:val="24"/>
          <w:szCs w:val="24"/>
        </w:rPr>
        <w:footnoteReference w:id="19"/>
      </w:r>
    </w:p>
    <w:p w14:paraId="1A3F1E40">
      <w:pPr>
        <w:spacing w:line="480" w:lineRule="auto"/>
        <w:jc w:val="both"/>
        <w:rPr>
          <w:rFonts w:asciiTheme="majorBidi" w:hAnsiTheme="majorBidi" w:cstheme="majorBidi"/>
          <w:sz w:val="24"/>
          <w:szCs w:val="24"/>
        </w:rPr>
      </w:pPr>
      <w:r>
        <w:rPr>
          <w:rFonts w:asciiTheme="majorBidi" w:hAnsiTheme="majorBidi" w:cstheme="majorBidi"/>
          <w:sz w:val="24"/>
          <w:szCs w:val="24"/>
        </w:rPr>
        <w:t>One key aspect of bureaucratic inefficiencies is lengthy processing times, where the administrative procedures required to access services are excessively slow. Refugees may experience prolonged waits for approvals, permits, or aid, which can delay their ability to secure employment or receive medical care. This delay often results from overburdened systems or inefficient workflow processes.</w:t>
      </w:r>
    </w:p>
    <w:p w14:paraId="54AC8D2F">
      <w:pPr>
        <w:spacing w:line="480" w:lineRule="auto"/>
        <w:jc w:val="both"/>
        <w:rPr>
          <w:rFonts w:asciiTheme="majorBidi" w:hAnsiTheme="majorBidi" w:cstheme="majorBidi"/>
          <w:sz w:val="24"/>
          <w:szCs w:val="24"/>
        </w:rPr>
      </w:pPr>
      <w:r>
        <w:rPr>
          <w:rFonts w:asciiTheme="majorBidi" w:hAnsiTheme="majorBidi" w:cstheme="majorBidi"/>
          <w:sz w:val="24"/>
          <w:szCs w:val="24"/>
        </w:rPr>
        <w:t>Another dimension of bureaucratic inefficiencies is unclear procedures. When the rules and requirements for accessing services are not well-defined or communicated, refugees may struggle to navigate the system. Ambiguous guidelines can lead to misunderstandings and errors, further complicating the process of obtaining necessary support.</w:t>
      </w:r>
      <w:r>
        <w:rPr>
          <w:rStyle w:val="9"/>
          <w:rFonts w:asciiTheme="majorBidi" w:hAnsiTheme="majorBidi" w:cstheme="majorBidi"/>
          <w:sz w:val="24"/>
          <w:szCs w:val="24"/>
        </w:rPr>
        <w:footnoteReference w:id="20"/>
      </w:r>
    </w:p>
    <w:p w14:paraId="0E796D15">
      <w:pPr>
        <w:spacing w:line="480" w:lineRule="auto"/>
        <w:jc w:val="both"/>
        <w:rPr>
          <w:rFonts w:asciiTheme="majorBidi" w:hAnsiTheme="majorBidi" w:cstheme="majorBidi"/>
          <w:sz w:val="24"/>
          <w:szCs w:val="24"/>
        </w:rPr>
      </w:pPr>
      <w:r>
        <w:rPr>
          <w:rFonts w:asciiTheme="majorBidi" w:hAnsiTheme="majorBidi" w:cstheme="majorBidi"/>
          <w:sz w:val="24"/>
          <w:szCs w:val="24"/>
        </w:rPr>
        <w:t>Additionally, inadequate coordination among agencies can exacerbate bureaucratic inefficiencies. When various government departments and humanitarian organizations do not effectively collaborate, refugees may face fragmented and inconsistent service delivery. Poor inter-agency communication and coordination can lead to gaps in service provision and further hinder refugees' access to the support they need.</w:t>
      </w:r>
      <w:r>
        <w:rPr>
          <w:rStyle w:val="9"/>
          <w:rFonts w:asciiTheme="majorBidi" w:hAnsiTheme="majorBidi" w:cstheme="majorBidi"/>
          <w:sz w:val="24"/>
          <w:szCs w:val="24"/>
        </w:rPr>
        <w:footnoteReference w:id="21"/>
      </w:r>
    </w:p>
    <w:p w14:paraId="6920DF62">
      <w:pPr>
        <w:spacing w:line="480" w:lineRule="auto"/>
        <w:jc w:val="both"/>
        <w:rPr>
          <w:rFonts w:asciiTheme="majorBidi" w:hAnsiTheme="majorBidi" w:cstheme="majorBidi"/>
          <w:sz w:val="24"/>
          <w:szCs w:val="24"/>
        </w:rPr>
      </w:pPr>
      <w:r>
        <w:rPr>
          <w:rFonts w:asciiTheme="majorBidi" w:hAnsiTheme="majorBidi" w:cstheme="majorBidi"/>
          <w:sz w:val="24"/>
          <w:szCs w:val="24"/>
        </w:rPr>
        <w:t>Addressing these bureaucratic inefficiencies is crucial for improving the overall service experience for refugees. Streamlining procedures, clarifying guidelines, and enhancing coordination among service providers can help mitigate the obstacles that refugees face and ensure that they receive timely and adequate support.</w:t>
      </w:r>
    </w:p>
    <w:p w14:paraId="033029E6">
      <w:pPr>
        <w:pStyle w:val="3"/>
        <w:spacing w:line="480" w:lineRule="auto"/>
        <w:jc w:val="both"/>
        <w:rPr>
          <w:szCs w:val="24"/>
        </w:rPr>
      </w:pPr>
      <w:bookmarkStart w:id="39" w:name="_Toc24652"/>
      <w:r>
        <w:rPr>
          <w:szCs w:val="24"/>
        </w:rPr>
        <w:t>2.2.2. Refugee Access to Services</w:t>
      </w:r>
      <w:bookmarkEnd w:id="39"/>
    </w:p>
    <w:p w14:paraId="28C24427">
      <w:pPr>
        <w:spacing w:line="480" w:lineRule="auto"/>
        <w:jc w:val="both"/>
        <w:rPr>
          <w:rFonts w:asciiTheme="majorBidi" w:hAnsiTheme="majorBidi" w:cstheme="majorBidi"/>
          <w:sz w:val="24"/>
          <w:szCs w:val="24"/>
        </w:rPr>
      </w:pPr>
      <w:r>
        <w:rPr>
          <w:rFonts w:asciiTheme="majorBidi" w:hAnsiTheme="majorBidi" w:cstheme="majorBidi"/>
          <w:sz w:val="24"/>
          <w:szCs w:val="24"/>
        </w:rPr>
        <w:t>Refugee access to services encompasses the ability of refugees to obtain essential support, including healthcare, education, and employment opportunities. Effective access requires that administrative processes are streamlined, resources are adequately allocated, and refugees receive timely assistance.</w:t>
      </w:r>
    </w:p>
    <w:p w14:paraId="625E2E7B">
      <w:pPr>
        <w:pStyle w:val="3"/>
        <w:spacing w:line="480" w:lineRule="auto"/>
        <w:jc w:val="both"/>
        <w:rPr>
          <w:szCs w:val="24"/>
        </w:rPr>
      </w:pPr>
      <w:bookmarkStart w:id="40" w:name="_Toc18193"/>
      <w:r>
        <w:rPr>
          <w:szCs w:val="24"/>
        </w:rPr>
        <w:t>2.2.3. Policy Alignment</w:t>
      </w:r>
      <w:bookmarkEnd w:id="40"/>
    </w:p>
    <w:p w14:paraId="16B2ECB9">
      <w:pPr>
        <w:spacing w:line="480" w:lineRule="auto"/>
        <w:jc w:val="both"/>
        <w:rPr>
          <w:rFonts w:asciiTheme="majorBidi" w:hAnsiTheme="majorBidi" w:cstheme="majorBidi"/>
          <w:sz w:val="24"/>
          <w:szCs w:val="24"/>
        </w:rPr>
      </w:pPr>
      <w:r>
        <w:rPr>
          <w:rFonts w:asciiTheme="majorBidi" w:hAnsiTheme="majorBidi" w:cstheme="majorBidi"/>
          <w:sz w:val="24"/>
          <w:szCs w:val="24"/>
        </w:rPr>
        <w:t>Policy alignment refers to the degree to which national policies conform to international standards and commitments. In the context of refugee protection, it involves ensuring that Tanzanian laws and regulations align with international conventions and effectively address the needs of refugees.</w:t>
      </w:r>
    </w:p>
    <w:p w14:paraId="7FA13559">
      <w:pPr>
        <w:pStyle w:val="2"/>
        <w:spacing w:line="480" w:lineRule="auto"/>
        <w:jc w:val="both"/>
        <w:rPr>
          <w:szCs w:val="24"/>
        </w:rPr>
      </w:pPr>
      <w:bookmarkStart w:id="41" w:name="_Toc26985"/>
      <w:r>
        <w:rPr>
          <w:szCs w:val="24"/>
        </w:rPr>
        <w:t>2.3. Key Variables and Relationship</w:t>
      </w:r>
      <w:bookmarkEnd w:id="41"/>
    </w:p>
    <w:p w14:paraId="4FEDEA8F">
      <w:pPr>
        <w:pStyle w:val="3"/>
        <w:spacing w:line="480" w:lineRule="auto"/>
        <w:jc w:val="both"/>
        <w:rPr>
          <w:szCs w:val="24"/>
        </w:rPr>
      </w:pPr>
      <w:bookmarkStart w:id="42" w:name="_Toc19160"/>
      <w:r>
        <w:rPr>
          <w:szCs w:val="24"/>
        </w:rPr>
        <w:t>2.3. 1. Independent Variable: Bureaucratic Inefficiencies</w:t>
      </w:r>
      <w:bookmarkEnd w:id="42"/>
    </w:p>
    <w:p w14:paraId="108A96A5">
      <w:pPr>
        <w:spacing w:line="480" w:lineRule="auto"/>
        <w:jc w:val="both"/>
        <w:rPr>
          <w:rFonts w:asciiTheme="majorBidi" w:hAnsiTheme="majorBidi" w:cstheme="majorBidi"/>
          <w:sz w:val="24"/>
          <w:szCs w:val="24"/>
        </w:rPr>
      </w:pPr>
      <w:r>
        <w:rPr>
          <w:rFonts w:asciiTheme="majorBidi" w:hAnsiTheme="majorBidi" w:cstheme="majorBidi"/>
          <w:sz w:val="24"/>
          <w:szCs w:val="24"/>
        </w:rPr>
        <w:t>Bureaucratic inefficiencies are the primary independent variable, influencing the effectiveness of service delivery. Factors include procedural complexity, delays, and inadequate coordination among service providers.</w:t>
      </w:r>
    </w:p>
    <w:p w14:paraId="0DA44225">
      <w:pPr>
        <w:pStyle w:val="3"/>
        <w:spacing w:line="480" w:lineRule="auto"/>
        <w:jc w:val="both"/>
        <w:rPr>
          <w:szCs w:val="24"/>
        </w:rPr>
      </w:pPr>
      <w:bookmarkStart w:id="43" w:name="_Toc10198"/>
      <w:r>
        <w:rPr>
          <w:szCs w:val="24"/>
        </w:rPr>
        <w:t>2.3.2. Dependent Variable: Refugee Access to Services</w:t>
      </w:r>
      <w:bookmarkEnd w:id="43"/>
    </w:p>
    <w:p w14:paraId="0D6EB13D">
      <w:pPr>
        <w:spacing w:line="480" w:lineRule="auto"/>
        <w:jc w:val="both"/>
        <w:rPr>
          <w:rFonts w:asciiTheme="majorBidi" w:hAnsiTheme="majorBidi" w:cstheme="majorBidi"/>
          <w:sz w:val="24"/>
          <w:szCs w:val="24"/>
        </w:rPr>
      </w:pPr>
      <w:r>
        <w:rPr>
          <w:rFonts w:asciiTheme="majorBidi" w:hAnsiTheme="majorBidi" w:cstheme="majorBidi"/>
          <w:sz w:val="24"/>
          <w:szCs w:val="24"/>
        </w:rPr>
        <w:t>The dependent variable is refugee access to services, which is affected by bureaucratic inefficiencies. Access to healthcare, education, and employment is measured in terms of timeliness, adequacy, and ease of obtaining necessary support.</w:t>
      </w:r>
    </w:p>
    <w:p w14:paraId="785F6E60">
      <w:pPr>
        <w:pStyle w:val="3"/>
        <w:spacing w:line="480" w:lineRule="auto"/>
        <w:jc w:val="both"/>
        <w:rPr>
          <w:szCs w:val="24"/>
        </w:rPr>
      </w:pPr>
      <w:bookmarkStart w:id="44" w:name="_Toc15594"/>
      <w:r>
        <w:rPr>
          <w:szCs w:val="24"/>
        </w:rPr>
        <w:t>2.3.3. Mediating Variable: Policy Implementation</w:t>
      </w:r>
      <w:bookmarkEnd w:id="44"/>
    </w:p>
    <w:p w14:paraId="0624362A">
      <w:pPr>
        <w:spacing w:line="480" w:lineRule="auto"/>
        <w:jc w:val="both"/>
        <w:rPr>
          <w:rFonts w:asciiTheme="majorBidi" w:hAnsiTheme="majorBidi" w:cstheme="majorBidi"/>
          <w:sz w:val="24"/>
          <w:szCs w:val="24"/>
        </w:rPr>
      </w:pPr>
      <w:r>
        <w:rPr>
          <w:rFonts w:asciiTheme="majorBidi" w:hAnsiTheme="majorBidi" w:cstheme="majorBidi"/>
          <w:sz w:val="24"/>
          <w:szCs w:val="24"/>
        </w:rPr>
        <w:t>Policy implementation serves as a mediating variable, affecting the relationship between bureaucratic inefficiencies and refugee access to services. Effective implementation of policies can mitigate the negative impact of bureaucratic inefficiencies, whereas poor implementation exacerbates the challenges faced by refugees.</w:t>
      </w:r>
    </w:p>
    <w:p w14:paraId="44138251">
      <w:pPr>
        <w:pStyle w:val="2"/>
        <w:spacing w:line="480" w:lineRule="auto"/>
        <w:jc w:val="both"/>
        <w:rPr>
          <w:szCs w:val="24"/>
        </w:rPr>
      </w:pPr>
      <w:bookmarkStart w:id="45" w:name="_Toc10676"/>
      <w:r>
        <w:rPr>
          <w:szCs w:val="24"/>
        </w:rPr>
        <w:t>2.4 Conceptual Mode</w:t>
      </w:r>
      <w:bookmarkEnd w:id="45"/>
    </w:p>
    <w:p w14:paraId="0126D37C">
      <w:pPr>
        <w:spacing w:line="480" w:lineRule="auto"/>
        <w:jc w:val="both"/>
        <w:rPr>
          <w:rFonts w:asciiTheme="majorBidi" w:hAnsiTheme="majorBidi" w:cstheme="majorBidi"/>
          <w:sz w:val="24"/>
          <w:szCs w:val="24"/>
        </w:rPr>
      </w:pPr>
      <w:r>
        <w:rPr>
          <w:rFonts w:asciiTheme="majorBidi" w:hAnsiTheme="majorBidi" w:cstheme="majorBidi"/>
          <w:sz w:val="24"/>
          <w:szCs w:val="24"/>
        </w:rPr>
        <w:t>The conceptual model illustrates the relationship between bureaucratic inefficiencies, policy implementation, and refugee access to services. It posits that bureaucratic inefficiencies, such as procedural delays, unclear guidelines, and inadequate coordination among agencies, have a negative impact on refugees' ability to access essential services. This relationship is mediated by the effectiveness of policy implementation.</w:t>
      </w:r>
    </w:p>
    <w:p w14:paraId="4F460CD9">
      <w:pPr>
        <w:spacing w:line="480" w:lineRule="auto"/>
        <w:jc w:val="both"/>
        <w:rPr>
          <w:rFonts w:asciiTheme="majorBidi" w:hAnsiTheme="majorBidi" w:cstheme="majorBidi"/>
          <w:sz w:val="24"/>
          <w:szCs w:val="24"/>
        </w:rPr>
      </w:pPr>
      <w:r>
        <w:rPr>
          <w:rFonts w:asciiTheme="majorBidi" w:hAnsiTheme="majorBidi" w:cstheme="majorBidi"/>
          <w:sz w:val="24"/>
          <w:szCs w:val="24"/>
        </w:rPr>
        <w:t>According to the model, effective policy implementation can moderate the adverse effects of bureaucratic inefficiencies. When policies are implemented efficiently and align closely with international standards, they can help mitigate the barriers created by bureaucratic obstacles. This, in turn, improves refugees' access to necessary services, including employment, healthcare, and education.</w:t>
      </w:r>
    </w:p>
    <w:p w14:paraId="19B74F7A">
      <w:pPr>
        <w:spacing w:line="480" w:lineRule="auto"/>
        <w:jc w:val="both"/>
        <w:rPr>
          <w:rFonts w:asciiTheme="majorBidi" w:hAnsiTheme="majorBidi" w:cstheme="majorBidi"/>
          <w:sz w:val="24"/>
          <w:szCs w:val="24"/>
        </w:rPr>
      </w:pPr>
      <w:r>
        <w:rPr>
          <w:rFonts w:asciiTheme="majorBidi" w:hAnsiTheme="majorBidi" w:cstheme="majorBidi"/>
          <w:sz w:val="24"/>
          <w:szCs w:val="24"/>
        </w:rPr>
        <w:t>The model guides the investigation into how administrative challenges influence service delivery and underscores the importance of addressing these inefficiencies. It highlights the need for reforms aimed at improving both the administrative processes and the implementation of policies to enhance the overall effectiveness of refugee support systems.</w:t>
      </w:r>
    </w:p>
    <w:p w14:paraId="498114FF">
      <w:pPr>
        <w:pStyle w:val="2"/>
        <w:spacing w:line="480" w:lineRule="auto"/>
        <w:jc w:val="both"/>
        <w:rPr>
          <w:szCs w:val="24"/>
        </w:rPr>
      </w:pPr>
      <w:bookmarkStart w:id="46" w:name="_Toc3766"/>
      <w:r>
        <w:rPr>
          <w:szCs w:val="24"/>
        </w:rPr>
        <w:t>2.5Conclusion,</w:t>
      </w:r>
      <w:bookmarkEnd w:id="46"/>
    </w:p>
    <w:p w14:paraId="4B87B914">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this conceptual framework provides a structured approach to analyzing how bureaucratic inefficiencies affect refugees' access to essential services. By integrating theoretical perspectives and defining key concepts, the framework helps guide the investigation into the alignment between Tanzanian national policies and international standards, and identifies areas for potential improvement in service delivery.</w:t>
      </w:r>
    </w:p>
    <w:p w14:paraId="0C1DBEEC">
      <w:pPr>
        <w:spacing w:line="480" w:lineRule="auto"/>
        <w:jc w:val="both"/>
        <w:rPr>
          <w:rFonts w:asciiTheme="majorBidi" w:hAnsiTheme="majorBidi" w:cstheme="majorBidi"/>
          <w:sz w:val="24"/>
          <w:szCs w:val="24"/>
        </w:rPr>
      </w:pPr>
    </w:p>
    <w:p w14:paraId="262B7952">
      <w:pPr>
        <w:spacing w:line="480" w:lineRule="auto"/>
        <w:jc w:val="both"/>
        <w:rPr>
          <w:rFonts w:asciiTheme="majorBidi" w:hAnsiTheme="majorBidi" w:cstheme="majorBidi"/>
          <w:sz w:val="24"/>
          <w:szCs w:val="24"/>
        </w:rPr>
      </w:pPr>
    </w:p>
    <w:p w14:paraId="5DC100CA">
      <w:pPr>
        <w:spacing w:line="480" w:lineRule="auto"/>
        <w:jc w:val="both"/>
        <w:rPr>
          <w:rFonts w:asciiTheme="majorBidi" w:hAnsiTheme="majorBidi" w:cstheme="majorBidi"/>
          <w:sz w:val="24"/>
          <w:szCs w:val="24"/>
        </w:rPr>
      </w:pPr>
    </w:p>
    <w:p w14:paraId="6C65F38A">
      <w:pPr>
        <w:spacing w:line="480" w:lineRule="auto"/>
        <w:jc w:val="both"/>
        <w:rPr>
          <w:rFonts w:asciiTheme="majorBidi" w:hAnsiTheme="majorBidi" w:cstheme="majorBidi"/>
          <w:sz w:val="24"/>
          <w:szCs w:val="24"/>
        </w:rPr>
      </w:pPr>
    </w:p>
    <w:p w14:paraId="41566A73">
      <w:pPr>
        <w:spacing w:line="480" w:lineRule="auto"/>
        <w:jc w:val="both"/>
        <w:rPr>
          <w:rFonts w:asciiTheme="majorBidi" w:hAnsiTheme="majorBidi" w:cstheme="majorBidi"/>
          <w:sz w:val="24"/>
          <w:szCs w:val="24"/>
        </w:rPr>
      </w:pPr>
    </w:p>
    <w:p w14:paraId="0471AA6A">
      <w:pPr>
        <w:spacing w:line="480" w:lineRule="auto"/>
        <w:jc w:val="both"/>
        <w:rPr>
          <w:rFonts w:asciiTheme="majorBidi" w:hAnsiTheme="majorBidi" w:cstheme="majorBidi"/>
          <w:sz w:val="24"/>
          <w:szCs w:val="24"/>
        </w:rPr>
      </w:pPr>
    </w:p>
    <w:p w14:paraId="2F37538C">
      <w:pPr>
        <w:spacing w:line="480" w:lineRule="auto"/>
        <w:jc w:val="both"/>
        <w:rPr>
          <w:rFonts w:asciiTheme="majorBidi" w:hAnsiTheme="majorBidi" w:cstheme="majorBidi"/>
          <w:sz w:val="24"/>
          <w:szCs w:val="24"/>
        </w:rPr>
      </w:pPr>
    </w:p>
    <w:p w14:paraId="50EBF82B">
      <w:pPr>
        <w:pStyle w:val="2"/>
        <w:bidi w:val="0"/>
        <w:jc w:val="center"/>
      </w:pPr>
      <w:bookmarkStart w:id="47" w:name="_Toc3902"/>
      <w:r>
        <w:rPr>
          <w:rFonts w:asciiTheme="majorBidi" w:hAnsiTheme="majorBidi" w:cstheme="majorBidi"/>
          <w:b/>
          <w:bCs/>
          <w:szCs w:val="24"/>
        </w:rPr>
        <w:t>C</w:t>
      </w:r>
      <w:r>
        <w:t>HAPTER THREE</w:t>
      </w:r>
      <w:bookmarkEnd w:id="47"/>
    </w:p>
    <w:p w14:paraId="157E13D6">
      <w:pPr>
        <w:pStyle w:val="2"/>
        <w:bidi w:val="0"/>
        <w:jc w:val="center"/>
      </w:pPr>
      <w:bookmarkStart w:id="48" w:name="_Toc10734"/>
      <w:r>
        <w:t>LEGAL FRAME WORK AND APPLICATION  OF PROBLEMS FACING REFUGEE STATUS IN TANZANIA,  AFRIA AND INTERNATIONAL LAW.</w:t>
      </w:r>
      <w:bookmarkEnd w:id="48"/>
    </w:p>
    <w:p w14:paraId="083DC7F1">
      <w:pPr>
        <w:pStyle w:val="2"/>
        <w:spacing w:line="480" w:lineRule="auto"/>
        <w:jc w:val="both"/>
        <w:rPr>
          <w:rFonts w:eastAsia="Times New Roman"/>
          <w:szCs w:val="24"/>
        </w:rPr>
      </w:pPr>
      <w:bookmarkStart w:id="49" w:name="_Toc17468"/>
      <w:r>
        <w:rPr>
          <w:rFonts w:eastAsia="Times New Roman"/>
          <w:szCs w:val="24"/>
        </w:rPr>
        <w:t>3.1 Introduction</w:t>
      </w:r>
      <w:bookmarkEnd w:id="49"/>
    </w:p>
    <w:p w14:paraId="6EF272EB">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This chapter delves into the legal framework governing refugee status in Tanzania, situates Tanzania's approach within the broader context of African and international law, and examines the application and implications of these legal instruments. Understanding the interplay between national, regional, and international legal frameworks is essential for identifying and addressing the challenges faced by refugees in Tanzania.</w:t>
      </w:r>
    </w:p>
    <w:p w14:paraId="12FEC4E1">
      <w:pPr>
        <w:pStyle w:val="2"/>
        <w:spacing w:line="480" w:lineRule="auto"/>
        <w:jc w:val="both"/>
        <w:rPr>
          <w:szCs w:val="24"/>
        </w:rPr>
      </w:pPr>
      <w:bookmarkStart w:id="50" w:name="_Toc14504"/>
      <w:r>
        <w:rPr>
          <w:szCs w:val="24"/>
        </w:rPr>
        <w:t>3.2 National Legal Framework in Tanzania</w:t>
      </w:r>
      <w:bookmarkEnd w:id="50"/>
    </w:p>
    <w:p w14:paraId="08D35D23">
      <w:pPr>
        <w:pStyle w:val="3"/>
        <w:spacing w:line="480" w:lineRule="auto"/>
        <w:jc w:val="both"/>
        <w:rPr>
          <w:rFonts w:eastAsia="Times New Roman"/>
          <w:szCs w:val="24"/>
        </w:rPr>
      </w:pPr>
      <w:bookmarkStart w:id="51" w:name="_Toc18961"/>
      <w:r>
        <w:rPr>
          <w:szCs w:val="24"/>
        </w:rPr>
        <w:t>3.2.1 The united Republic of Tanzania Refugees Act of 1998.</w:t>
      </w:r>
      <w:bookmarkEnd w:id="51"/>
    </w:p>
    <w:p w14:paraId="3F2893D0">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Refugees Act of 1998 is the key legislative framework governing the treatment and management of refugees in Tanzania. Enacted to align national laws with international standards, this Act was introduced to create a structured approach to refugee issues and ensure compliance with international refugee protection norms. The Act establishes criteria for refugee status determination, the rights of refugees, and the responsibilities of Tanzanian authorities in managing refugee matters.</w:t>
      </w:r>
    </w:p>
    <w:p w14:paraId="0DC4C113">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Act specifies that refugees have the right to work and access employment under conditions similar to nationals, as outlined in Section 6 (United Republic of Tanzania, 1998). This provision is crucial for enabling refugees to achieve self-reliance and integrate into Tanzanian society. Additionally, Section 7 of the Act grants refugees the right to education and access to social services, which are essential for maintaining dignity and participating fully in the community.</w:t>
      </w:r>
    </w:p>
    <w:p w14:paraId="49D4E0FB">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However, Section 10 of the Act imposes restrictions on refugees' freedom of movement, which can hinder their ability to seek employment outside of camps. This section highlights the challenge of balancing control over refugee populations with the need to uphold their rights fully. The Act also outlines the responsibilities of government authorities in managing refugee camps and settlements in Section 8, but it does not directly address issues related to inadequate living conditions or access to employment.</w:t>
      </w:r>
    </w:p>
    <w:p w14:paraId="62C45964">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While the Refugees Act of 1998 establishes a foundational legal framework for refugee protection and management, practical challenges remain, particularly in the effective implementation of employment rights and the management of camp conditions. Addressing these challenges requires ongoing policy reforms and improvements to ensure that the rights granted under the Act are fully realized in practice.</w:t>
      </w:r>
    </w:p>
    <w:p w14:paraId="7C1083B0">
      <w:pPr>
        <w:pStyle w:val="3"/>
        <w:spacing w:line="480" w:lineRule="auto"/>
        <w:jc w:val="both"/>
        <w:rPr>
          <w:rFonts w:eastAsia="Times New Roman"/>
          <w:szCs w:val="24"/>
        </w:rPr>
      </w:pPr>
      <w:bookmarkStart w:id="52" w:name="_Toc24511"/>
      <w:r>
        <w:rPr>
          <w:rFonts w:eastAsia="Times New Roman"/>
          <w:szCs w:val="24"/>
        </w:rPr>
        <w:t xml:space="preserve">3.2.2  </w:t>
      </w:r>
      <w:r>
        <w:rPr>
          <w:szCs w:val="24"/>
        </w:rPr>
        <w:t>The united Republic of Tanzania, Ministry of home affairs, the National refugee policy, 2003</w:t>
      </w:r>
      <w:bookmarkEnd w:id="52"/>
    </w:p>
    <w:p w14:paraId="7ABE758C">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National Refugee Policy of 2003, introduced by the Ministry of Home Affairs in the United Republic of Tanzania, provides a comprehensive framework for managing and protecting refugees in the country. Developed to enhance the approach to refugee issues and align with international standards, the policy reflects Tanzania’s commitment to improving the treatment and integration of refugees. Its primary objective is to ensure that the management of refugee affairs is effective and that refugees are afforded their rights, including access to essential services such as education, healthcare, and employment.</w:t>
      </w:r>
    </w:p>
    <w:p w14:paraId="402E260E">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policy outlines several key aspects of refugee management. It establishes mechanisms for coordination between various government departments and agencies involved in refugee affairs, emphasizing the role of the Ministry of Home Affairs in overseeing and implementing the policy. This coordination is crucial for ensuring that refugee management is cohesive and responsive to the needs of refugees. The policy reaffirms Tanzania’s commitment to adhering to international refugee laws, including the 1951 Refugee Convention and its 1967 Protocol, while addressing specific national challenges.</w:t>
      </w:r>
    </w:p>
    <w:p w14:paraId="0C398BD7">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In addition to its focus on coordination, the National Refugee Policy highlights the importance of protecting refugees' rights and promoting their self-reliance. It seeks to facilitate refugees' access to employment opportunities and improve living conditions within refugee camps. Despite these positive aspects, the policy faces challenges in practical implementation. Issues such as restrictions on refugees' freedom of movement and bureaucratic hurdles continue to affect their ability to access employment and integrate into society effectively. The policy provides a foundational framework for addressing these challenges but requires ongoing efforts and reforms to fully realize the rights and needs of refugees.</w:t>
      </w:r>
    </w:p>
    <w:p w14:paraId="686DD354">
      <w:pPr>
        <w:pStyle w:val="3"/>
        <w:spacing w:line="480" w:lineRule="auto"/>
        <w:jc w:val="both"/>
        <w:rPr>
          <w:szCs w:val="24"/>
        </w:rPr>
      </w:pPr>
      <w:bookmarkStart w:id="53" w:name="_Toc16165"/>
      <w:r>
        <w:rPr>
          <w:rFonts w:eastAsia="Times New Roman"/>
          <w:szCs w:val="24"/>
        </w:rPr>
        <w:t xml:space="preserve">3.2.3 </w:t>
      </w:r>
      <w:r>
        <w:rPr>
          <w:szCs w:val="24"/>
        </w:rPr>
        <w:t>The united Republic of Tanzania National Employment Promotion Services Act No. 09 of 1999</w:t>
      </w:r>
      <w:bookmarkEnd w:id="53"/>
    </w:p>
    <w:p w14:paraId="057D8553">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National Employment Promotion Services Act No. 09 of 1999 is a significant piece of legislation in Tanzania aimed at promoting employment opportunities and enhancing the efficiency of the labor market. Enacted to address employment challenges and align with international labor standards, this Act plays a crucial role in shaping employment policies and practices in Tanzania.</w:t>
      </w:r>
    </w:p>
    <w:p w14:paraId="0C74A91F">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Act was introduced in 1999 to create a legal framework for the development and promotion of employment services across the country. It seeks to establish mechanisms that support job creation, improve labor market efficiency, and provide guidance on employment-related matters. The Act focuses on several key areas, including the establishment of employment promotion services, the regulation of labor markets, and the support for job seekers.</w:t>
      </w:r>
    </w:p>
    <w:p w14:paraId="0F3320F4">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One of the main objectives of the Act is to enhance the coordination and effectiveness of employment services. It mandates the creation of employment promotion institutions responsible for facilitating job placements, offering career guidance, and implementing training programs. This includes the establishment of the National Employment Promotion Services (NEPS), which is tasked with overseeing employment policies and programs.</w:t>
      </w:r>
    </w:p>
    <w:p w14:paraId="0FFA8B88">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Act also addresses issues related to labor market regulation, including the enforcement of fair employment practices and the protection of workers' rights. It outlines procedures for the registration of job seekers and employers, the monitoring of employment trends, and the provision of labor market information. These provisions are designed to improve transparency and efficiency in the labor market, ensuring that employment opportunities are accessible and equitable.</w:t>
      </w:r>
    </w:p>
    <w:p w14:paraId="5ECAE77E">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However, despite its comprehensive framework, the Act faces challenges in practical implementation. The effectiveness of employment promotion services can be limited by bureaucratic inefficiencies, inadequate resources, and the need for better coordination between various stakeholders. These challenges can affect the ability of job seekers, including refugees, to access employment opportunities effectively.</w:t>
      </w:r>
    </w:p>
    <w:p w14:paraId="567E1309">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Overall, the National Employment Promotion Services Act No. 09 of 1999 provides a structured approach to employment promotion and labor market regulation in Tanzania. While it establishes important mechanisms for supporting job creation and improving labor market efficiency, addressing the practical challenges in implementation is crucial for realizing its full potential and ensuring that employment opportunities are accessible to all, including marginalized groups such as refugees.</w:t>
      </w:r>
    </w:p>
    <w:p w14:paraId="4727E0D3">
      <w:pPr>
        <w:pStyle w:val="3"/>
        <w:spacing w:line="480" w:lineRule="auto"/>
        <w:jc w:val="both"/>
        <w:rPr>
          <w:rFonts w:eastAsia="Times New Roman"/>
          <w:szCs w:val="24"/>
        </w:rPr>
      </w:pPr>
      <w:bookmarkStart w:id="54" w:name="_Toc1292"/>
      <w:r>
        <w:rPr>
          <w:rFonts w:eastAsia="Times New Roman"/>
          <w:szCs w:val="24"/>
        </w:rPr>
        <w:t>3.2.4 The Constitution of the United Republic of Tanzania of 1997, as amended</w:t>
      </w:r>
      <w:bookmarkEnd w:id="54"/>
    </w:p>
    <w:p w14:paraId="2ED34CEB">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Constitution of the United Republic of Tanzania of 1997, as amended, is the supreme legal document in Tanzania, providing a comprehensive framework for governance, human rights, and the rule of law. Adopted to establish democratic principles and protect individual rights, this Constitution plays a crucial role in defining the legal landscape within which refugee issues are addressed in Tanzania. Its broad provisions set the foundation for the treatment of refugees, aligning with international human rights standards and emphasizing the importance of equality, justice, and human dignity.</w:t>
      </w:r>
    </w:p>
    <w:p w14:paraId="2BF93E3F">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One of the key features of the Constitution is its guarantee of fundamental rights and freedoms to all individuals, including refugees. For instance, Article 12 ensures equality before the law and prohibits discrimination on various grounds, which is essential for the fair treatment of refugees. Additionally, Article 29 provides for freedom of movement and residence within Tanzania, which is particularly relevant for refugees seeking to integrate into society and access employment opportunities. These constitutional guarantees are intended to support the rights of refugees, though practical challenges often arise in fully implementing these protections.</w:t>
      </w:r>
    </w:p>
    <w:p w14:paraId="39DF3DB7">
      <w:pPr>
        <w:spacing w:before="100" w:beforeAutospacing="1" w:after="100" w:afterAutospacing="1" w:line="480" w:lineRule="auto"/>
        <w:jc w:val="both"/>
        <w:rPr>
          <w:rFonts w:eastAsia="Times New Roman" w:asciiTheme="majorBidi" w:hAnsiTheme="majorBidi" w:cstheme="majorBidi"/>
          <w:sz w:val="24"/>
          <w:szCs w:val="24"/>
        </w:rPr>
      </w:pPr>
    </w:p>
    <w:p w14:paraId="408CFA98">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While the Constitution establishes a strong legal framework for human rights, specific provisions for refugee protection are detailed in other legislation, such as the Refugees Act of 1998. The Constitution underpins these laws by providing a broad commitment to human rights, which these specific statutes build upon. Despite these constitutional guarantees, refugees in Tanzania face practical challenges including bureaucratic inefficiencies, restrictions on movement, and limited access to employment, which can hinder their ability to fully enjoy the rights afforded to them. Addressing these implementation challenges is essential to ensuring that the constitutional rights of refugees are realized effectively in practice.</w:t>
      </w:r>
    </w:p>
    <w:p w14:paraId="65A41337">
      <w:pPr>
        <w:spacing w:before="100" w:beforeAutospacing="1" w:after="100" w:afterAutospacing="1" w:line="480" w:lineRule="auto"/>
        <w:jc w:val="both"/>
        <w:rPr>
          <w:rFonts w:eastAsia="Times New Roman" w:asciiTheme="majorBidi" w:hAnsiTheme="majorBidi" w:cstheme="majorBidi"/>
          <w:sz w:val="24"/>
          <w:szCs w:val="24"/>
        </w:rPr>
      </w:pPr>
      <w:r>
        <w:rPr>
          <w:rFonts w:eastAsia="Times New Roman" w:asciiTheme="majorBidi" w:hAnsiTheme="majorBidi" w:cstheme="majorBidi"/>
          <w:sz w:val="24"/>
          <w:szCs w:val="24"/>
        </w:rPr>
        <w:t>In summary, the Constitution of 1997, as amended, establishes fundamental principles of equality and human dignity that are critical for the protection of refugees in Tanzania. While it provides a solid foundation for human rights, translating these constitutional guarantees into practical solutions requires ongoing efforts to overcome the barriers faced by refugees. Effective implementation of both constitutional provisions and specific refugee laws is crucial for ensuring that refugees can fully benefit from the rights and opportunities provided under Tanzanian law.</w:t>
      </w:r>
    </w:p>
    <w:p w14:paraId="18DE8AE2">
      <w:pPr>
        <w:spacing w:before="100" w:beforeAutospacing="1" w:after="100" w:afterAutospacing="1" w:line="480" w:lineRule="auto"/>
        <w:jc w:val="both"/>
        <w:rPr>
          <w:rFonts w:eastAsia="Times New Roman" w:asciiTheme="majorBidi" w:hAnsiTheme="majorBidi" w:cstheme="majorBidi"/>
          <w:sz w:val="24"/>
          <w:szCs w:val="24"/>
        </w:rPr>
      </w:pPr>
    </w:p>
    <w:p w14:paraId="4148282E">
      <w:pPr>
        <w:spacing w:before="100" w:beforeAutospacing="1" w:after="100" w:afterAutospacing="1" w:line="480" w:lineRule="auto"/>
        <w:jc w:val="both"/>
        <w:rPr>
          <w:rFonts w:eastAsia="Times New Roman" w:asciiTheme="majorBidi" w:hAnsiTheme="majorBidi" w:cstheme="majorBidi"/>
          <w:sz w:val="24"/>
          <w:szCs w:val="24"/>
        </w:rPr>
      </w:pPr>
    </w:p>
    <w:p w14:paraId="6C580E8F">
      <w:pPr>
        <w:pStyle w:val="2"/>
        <w:spacing w:line="480" w:lineRule="auto"/>
        <w:jc w:val="both"/>
        <w:rPr>
          <w:szCs w:val="24"/>
        </w:rPr>
      </w:pPr>
      <w:bookmarkStart w:id="55" w:name="_Toc30400"/>
      <w:r>
        <w:rPr>
          <w:szCs w:val="24"/>
        </w:rPr>
        <w:t>3.3 International and Regional Legal Frameworks for Refugee Protection</w:t>
      </w:r>
      <w:bookmarkEnd w:id="55"/>
    </w:p>
    <w:p w14:paraId="1CA75D9F">
      <w:pPr>
        <w:pStyle w:val="3"/>
        <w:spacing w:line="480" w:lineRule="auto"/>
        <w:jc w:val="both"/>
        <w:rPr>
          <w:szCs w:val="24"/>
        </w:rPr>
      </w:pPr>
      <w:bookmarkStart w:id="56" w:name="_Toc18524"/>
      <w:r>
        <w:rPr>
          <w:szCs w:val="24"/>
        </w:rPr>
        <w:t>3.3.1 African Charter on Human and Peoples’ Rights of 1981</w:t>
      </w:r>
      <w:bookmarkEnd w:id="56"/>
    </w:p>
    <w:p w14:paraId="5A0B25C5">
      <w:pPr>
        <w:spacing w:line="480" w:lineRule="auto"/>
        <w:jc w:val="both"/>
        <w:rPr>
          <w:rFonts w:asciiTheme="majorBidi" w:hAnsiTheme="majorBidi" w:cstheme="majorBidi"/>
          <w:sz w:val="24"/>
          <w:szCs w:val="24"/>
        </w:rPr>
      </w:pPr>
      <w:r>
        <w:rPr>
          <w:rFonts w:asciiTheme="majorBidi" w:hAnsiTheme="majorBidi" w:cstheme="majorBidi"/>
          <w:sz w:val="24"/>
          <w:szCs w:val="24"/>
        </w:rPr>
        <w:t>The African Charter on Human and Peoples’ Rights (ACHPR), adopted in 1981, is a pivotal regional human rights instrument for African states. It emphasizes the protection of human rights and the promotion of dignity across the continent. The Charter incorporates both individual and collective rights, reinforcing the commitment of African nations to uphold human dignity and equality. For refugees, the ACHPR provides a basis for the protection of rights such as the right to non-discrimination and the right to asylum, ensuring that their fundamental freedoms are safeguarded. The Charter’s provisions influence national laws and policies on refugee protection, although its effectiveness depends on the commitment of member states to adhere to its principles.</w:t>
      </w:r>
    </w:p>
    <w:p w14:paraId="3E9C8A46">
      <w:pPr>
        <w:pStyle w:val="3"/>
        <w:spacing w:line="480" w:lineRule="auto"/>
        <w:jc w:val="both"/>
        <w:rPr>
          <w:szCs w:val="24"/>
        </w:rPr>
      </w:pPr>
      <w:bookmarkStart w:id="57" w:name="_Toc19595"/>
      <w:r>
        <w:rPr>
          <w:szCs w:val="24"/>
        </w:rPr>
        <w:t>3.3.2 Convention Relating to the Status of Refugees of 1951</w:t>
      </w:r>
      <w:bookmarkEnd w:id="57"/>
    </w:p>
    <w:p w14:paraId="68C748FC">
      <w:pPr>
        <w:spacing w:line="480" w:lineRule="auto"/>
        <w:jc w:val="both"/>
        <w:rPr>
          <w:rFonts w:asciiTheme="majorBidi" w:hAnsiTheme="majorBidi" w:cstheme="majorBidi"/>
          <w:sz w:val="24"/>
          <w:szCs w:val="24"/>
        </w:rPr>
      </w:pPr>
      <w:r>
        <w:rPr>
          <w:rFonts w:asciiTheme="majorBidi" w:hAnsiTheme="majorBidi" w:cstheme="majorBidi"/>
          <w:sz w:val="24"/>
          <w:szCs w:val="24"/>
        </w:rPr>
        <w:t>The 1951 Convention Relating to the Status of Refugees is a cornerstone of international refugee law. This Convention defines who qualifies as a refugee and sets out the legal obligations of states towards refugees. Key provisions include the principle of non-refoulement, which prohibits returning refugees to places where their lives or freedoms may be threatened, and the rights to work, education, and access to social services. The Convention has been instrumental in shaping global standards for refugee protection and is widely recognized as the primary legal instrument for safeguarding refugee rights.</w:t>
      </w:r>
    </w:p>
    <w:p w14:paraId="77827027">
      <w:pPr>
        <w:pStyle w:val="3"/>
        <w:spacing w:line="480" w:lineRule="auto"/>
        <w:jc w:val="both"/>
        <w:rPr>
          <w:szCs w:val="24"/>
        </w:rPr>
      </w:pPr>
      <w:bookmarkStart w:id="58" w:name="_Toc19814"/>
      <w:r>
        <w:rPr>
          <w:szCs w:val="24"/>
        </w:rPr>
        <w:t>3.3.3 International Convention on Civil and Political Rights of 1966</w:t>
      </w:r>
      <w:bookmarkEnd w:id="58"/>
    </w:p>
    <w:p w14:paraId="13F160D4">
      <w:pPr>
        <w:spacing w:line="480" w:lineRule="auto"/>
        <w:jc w:val="both"/>
        <w:rPr>
          <w:rFonts w:asciiTheme="majorBidi" w:hAnsiTheme="majorBidi" w:cstheme="majorBidi"/>
          <w:sz w:val="24"/>
          <w:szCs w:val="24"/>
        </w:rPr>
      </w:pPr>
      <w:r>
        <w:rPr>
          <w:rFonts w:asciiTheme="majorBidi" w:hAnsiTheme="majorBidi" w:cstheme="majorBidi"/>
          <w:sz w:val="24"/>
          <w:szCs w:val="24"/>
        </w:rPr>
        <w:t>The International Covenant on Civil and Political Rights (ICCPR), adopted in 1966, enshrines a range of civil and political rights essential for individual freedom and justice. The Covenant guarantees rights such as freedom from torture, freedom of movement, and the right to a fair trial. For refugees, the ICCPR provides a framework for the protection of their civil and political rights, ensuring that they are treated with dignity and respect, and that their rights are upheld irrespective of their legal status.</w:t>
      </w:r>
    </w:p>
    <w:p w14:paraId="5E437518">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3.3.4 International Covenant on Economic, Social and Cultural Rights of 1966</w:t>
      </w:r>
    </w:p>
    <w:p w14:paraId="7DE5B752">
      <w:pPr>
        <w:spacing w:line="480" w:lineRule="auto"/>
        <w:jc w:val="both"/>
        <w:rPr>
          <w:rFonts w:asciiTheme="majorBidi" w:hAnsiTheme="majorBidi" w:cstheme="majorBidi"/>
          <w:sz w:val="24"/>
          <w:szCs w:val="24"/>
        </w:rPr>
      </w:pPr>
      <w:r>
        <w:rPr>
          <w:rFonts w:asciiTheme="majorBidi" w:hAnsiTheme="majorBidi" w:cstheme="majorBidi"/>
          <w:sz w:val="24"/>
          <w:szCs w:val="24"/>
        </w:rPr>
        <w:t>The International Covenant on Economic, Social and Cultural Rights (ICESCR), also adopted in 1966, complements the ICCPR by addressing economic, social, and cultural rights. It guarantees rights such as the right to work, the right to an adequate standard of living, and the right to education. These rights are crucial for refugees, as they provide a basis for accessing employment, housing, and education, which are essential for their integration and well-being in host countries.</w:t>
      </w:r>
    </w:p>
    <w:p w14:paraId="20D0E644">
      <w:pPr>
        <w:spacing w:line="480" w:lineRule="auto"/>
        <w:jc w:val="both"/>
        <w:rPr>
          <w:rFonts w:asciiTheme="majorBidi" w:hAnsiTheme="majorBidi" w:cstheme="majorBidi"/>
          <w:sz w:val="24"/>
          <w:szCs w:val="24"/>
        </w:rPr>
      </w:pPr>
      <w:r>
        <w:rPr>
          <w:rFonts w:asciiTheme="majorBidi" w:hAnsiTheme="majorBidi" w:cstheme="majorBidi"/>
          <w:sz w:val="24"/>
          <w:szCs w:val="24"/>
        </w:rPr>
        <w:t>3.3.5 Protocol Relating to the Status of Refugees of 1967</w:t>
      </w:r>
    </w:p>
    <w:p w14:paraId="64F68EB9">
      <w:pPr>
        <w:spacing w:line="480" w:lineRule="auto"/>
        <w:jc w:val="both"/>
        <w:rPr>
          <w:rFonts w:asciiTheme="majorBidi" w:hAnsiTheme="majorBidi" w:cstheme="majorBidi"/>
          <w:sz w:val="24"/>
          <w:szCs w:val="24"/>
        </w:rPr>
      </w:pPr>
      <w:r>
        <w:rPr>
          <w:rFonts w:asciiTheme="majorBidi" w:hAnsiTheme="majorBidi" w:cstheme="majorBidi"/>
          <w:sz w:val="24"/>
          <w:szCs w:val="24"/>
        </w:rPr>
        <w:t>The 1967 Protocol Relating to the Status of Refugees is an extension of the 1951 Convention, removing the temporal and geographical limitations initially imposed by the Convention. This Protocol broadens the scope of refugee protection by covering all refugees, irrespective of when or where they fled. It reaffirms the principles established in the 1951 Convention and reinforces the international community's commitment to protecting refugees and ensuring their rights.</w:t>
      </w:r>
    </w:p>
    <w:p w14:paraId="47D422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3.3.6 The OAU Convention of 1969</w:t>
      </w:r>
    </w:p>
    <w:p w14:paraId="036D18D4">
      <w:pPr>
        <w:spacing w:line="480" w:lineRule="auto"/>
        <w:jc w:val="both"/>
        <w:rPr>
          <w:rFonts w:asciiTheme="majorBidi" w:hAnsiTheme="majorBidi" w:cstheme="majorBidi"/>
          <w:sz w:val="24"/>
          <w:szCs w:val="24"/>
        </w:rPr>
      </w:pPr>
      <w:r>
        <w:rPr>
          <w:rFonts w:asciiTheme="majorBidi" w:hAnsiTheme="majorBidi" w:cstheme="majorBidi"/>
          <w:sz w:val="24"/>
          <w:szCs w:val="24"/>
        </w:rPr>
        <w:t>The OAU Convention Governing the Specific Aspects of Refugee Problems in Africa, adopted in 1969, is a critical regional instrument that complements the 1951 Convention and its 1967 Protocol. This Convention extends the definition of refugees to include those fleeing internal conflicts and disturbances, reflecting the realities of many African conflicts. It emphasizes the right to work and the responsibility of host countries to provide assistance to refugees, thus enhancing regional refugee protection frameworks and promoting regional cooperation.</w:t>
      </w:r>
    </w:p>
    <w:p w14:paraId="4E3388E6">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3.3.7 Universal Declaration of Human Rights of 1948</w:t>
      </w:r>
    </w:p>
    <w:p w14:paraId="2301A855">
      <w:pPr>
        <w:spacing w:line="480" w:lineRule="auto"/>
        <w:jc w:val="both"/>
        <w:rPr>
          <w:rFonts w:asciiTheme="majorBidi" w:hAnsiTheme="majorBidi" w:cstheme="majorBidi"/>
          <w:sz w:val="24"/>
          <w:szCs w:val="24"/>
        </w:rPr>
      </w:pPr>
      <w:r>
        <w:rPr>
          <w:rFonts w:asciiTheme="majorBidi" w:hAnsiTheme="majorBidi" w:cstheme="majorBidi"/>
          <w:sz w:val="24"/>
          <w:szCs w:val="24"/>
        </w:rPr>
        <w:t>The Universal Declaration of Human Rights (UDHR), adopted in 1948, is a foundational document that articulates fundamental human rights and freedoms. It sets out basic rights such as the right to life, liberty, and security, and the right to seek asylum from persecution. Although not a legally binding treaty, the UDHR has greatly influenced the development of international human rights law and refugee protection standards, serving as a universal benchmark for the rights of individuals, including refugees.</w:t>
      </w:r>
    </w:p>
    <w:p w14:paraId="4A2C13B7">
      <w:pPr>
        <w:spacing w:line="480" w:lineRule="auto"/>
        <w:jc w:val="both"/>
        <w:rPr>
          <w:rFonts w:asciiTheme="majorBidi" w:hAnsiTheme="majorBidi" w:cstheme="majorBidi"/>
          <w:sz w:val="24"/>
          <w:szCs w:val="24"/>
        </w:rPr>
      </w:pPr>
      <w:r>
        <w:rPr>
          <w:rFonts w:asciiTheme="majorBidi" w:hAnsiTheme="majorBidi" w:cstheme="majorBidi"/>
          <w:sz w:val="24"/>
          <w:szCs w:val="24"/>
        </w:rPr>
        <w:t>Each of these instruments plays a vital role in shaping the legal framework for refugee protection, providing comprehensive standards for the treatment of refugees and influencing national and regional policies. Their combined impact underscores the international community’s commitment to safeguarding the rights and dignity of refugees globally.</w:t>
      </w:r>
    </w:p>
    <w:p w14:paraId="4EC1A058">
      <w:pPr>
        <w:pStyle w:val="2"/>
        <w:spacing w:line="480" w:lineRule="auto"/>
        <w:jc w:val="both"/>
        <w:rPr>
          <w:szCs w:val="24"/>
        </w:rPr>
      </w:pPr>
      <w:bookmarkStart w:id="59" w:name="_Toc31060"/>
      <w:r>
        <w:rPr>
          <w:szCs w:val="24"/>
        </w:rPr>
        <w:t>3.4 Conclusion</w:t>
      </w:r>
      <w:bookmarkEnd w:id="59"/>
    </w:p>
    <w:p w14:paraId="7299E452">
      <w:pPr>
        <w:spacing w:line="480" w:lineRule="auto"/>
        <w:jc w:val="both"/>
        <w:rPr>
          <w:rFonts w:asciiTheme="majorBidi" w:hAnsiTheme="majorBidi" w:cstheme="majorBidi"/>
          <w:sz w:val="24"/>
          <w:szCs w:val="24"/>
        </w:rPr>
      </w:pPr>
      <w:r>
        <w:rPr>
          <w:rFonts w:asciiTheme="majorBidi" w:hAnsiTheme="majorBidi" w:cstheme="majorBidi"/>
          <w:sz w:val="24"/>
          <w:szCs w:val="24"/>
        </w:rPr>
        <w:t>Chapter Three underscores the comprehensive legal framework for refugee protection, combining national, regional, and international standards. The Constitution of Tanzania and the Refugees Act of 1998 set the foundation for refugee rights in Tanzania, while the National Refugee Policy of 2003 offers detailed guidelines for management and protection. Internationally, key documents like the 1951 Refugee Convention, the 1967 Protocol, and regional instruments such as the OAU Convention establish critical standards for refugee rights. Despite these frameworks, effective implementation remains essential to addressing the practical challenges refugees face, highlighting the need for ongoing reforms and dedicated efforts to ensure that their rights are fully upheld.</w:t>
      </w:r>
    </w:p>
    <w:p w14:paraId="2E9CE2EB">
      <w:pPr>
        <w:pStyle w:val="2"/>
        <w:spacing w:line="480" w:lineRule="auto"/>
        <w:jc w:val="center"/>
        <w:rPr>
          <w:bCs/>
          <w:szCs w:val="24"/>
        </w:rPr>
      </w:pPr>
      <w:bookmarkStart w:id="60" w:name="_Toc9727"/>
      <w:r>
        <w:rPr>
          <w:bCs/>
          <w:szCs w:val="24"/>
        </w:rPr>
        <w:t>CHAPTER FOUR</w:t>
      </w:r>
      <w:bookmarkEnd w:id="60"/>
    </w:p>
    <w:p w14:paraId="0AEB207D">
      <w:pPr>
        <w:pStyle w:val="2"/>
        <w:spacing w:line="480" w:lineRule="auto"/>
        <w:jc w:val="center"/>
        <w:rPr>
          <w:bCs/>
          <w:szCs w:val="24"/>
        </w:rPr>
      </w:pPr>
      <w:bookmarkStart w:id="61" w:name="_Toc6862"/>
      <w:r>
        <w:rPr>
          <w:bCs/>
          <w:szCs w:val="24"/>
        </w:rPr>
        <w:t>THE STATE OF REFUGEES IN TANZANIA AND LEGAL CHALLENGES</w:t>
      </w:r>
      <w:bookmarkEnd w:id="61"/>
    </w:p>
    <w:p w14:paraId="0B470701">
      <w:pPr>
        <w:pStyle w:val="2"/>
        <w:spacing w:line="480" w:lineRule="auto"/>
        <w:jc w:val="both"/>
        <w:rPr>
          <w:szCs w:val="24"/>
        </w:rPr>
      </w:pPr>
      <w:bookmarkStart w:id="62" w:name="_Toc26463"/>
      <w:r>
        <w:rPr>
          <w:szCs w:val="24"/>
        </w:rPr>
        <w:t>4.1 Overview of the State of Refugees in Tanzania</w:t>
      </w:r>
      <w:bookmarkEnd w:id="62"/>
    </w:p>
    <w:p w14:paraId="585DF6D1">
      <w:pPr>
        <w:spacing w:line="480" w:lineRule="auto"/>
        <w:jc w:val="both"/>
        <w:rPr>
          <w:rFonts w:asciiTheme="majorBidi" w:hAnsiTheme="majorBidi" w:cstheme="majorBidi"/>
          <w:sz w:val="24"/>
          <w:szCs w:val="24"/>
        </w:rPr>
      </w:pPr>
      <w:r>
        <w:rPr>
          <w:rFonts w:asciiTheme="majorBidi" w:hAnsiTheme="majorBidi" w:cstheme="majorBidi"/>
          <w:sz w:val="24"/>
          <w:szCs w:val="24"/>
        </w:rPr>
        <w:t>Tanzania has long been a significant host country for refugees, accommodating large numbers of individuals fleeing conflict and persecution from neighboring countries. As of recent estimates, Tanzania hosts tens of thousands of refugees, primarily from countries like Burundi, the Democratic Republic of the Congo (DRC), and Rwanda. The majority of these refugees reside in designated camps, such as those in Nyarugusu, Nduta, and Mtendeli, where they receive humanitarian aid and support services.</w:t>
      </w:r>
    </w:p>
    <w:p w14:paraId="62D37BE1">
      <w:pPr>
        <w:spacing w:line="480" w:lineRule="auto"/>
        <w:jc w:val="both"/>
        <w:rPr>
          <w:rFonts w:asciiTheme="majorBidi" w:hAnsiTheme="majorBidi" w:cstheme="majorBidi"/>
          <w:sz w:val="24"/>
          <w:szCs w:val="24"/>
        </w:rPr>
      </w:pPr>
      <w:r>
        <w:rPr>
          <w:rFonts w:asciiTheme="majorBidi" w:hAnsiTheme="majorBidi" w:cstheme="majorBidi"/>
          <w:sz w:val="24"/>
          <w:szCs w:val="24"/>
        </w:rPr>
        <w:t>The conditions in these camps vary but often include challenges related to overcrowding, inadequate infrastructure, and limited resources. Refugees face difficulties in accessing adequate healthcare, education, and livelihood opportunities, which impacts their overall well-being and integration prospects. While the Tanzanian government, in collaboration with international organizations like the United Nations High Commissioner for Refugees (UNHCR), has made efforts to improve conditions, persistent issues remain that hinder refugees' ability to achieve self-reliance and integrate into local communities.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508FCB6">
      <w:pPr>
        <w:pStyle w:val="2"/>
        <w:spacing w:line="480" w:lineRule="auto"/>
        <w:jc w:val="both"/>
        <w:rPr>
          <w:szCs w:val="24"/>
        </w:rPr>
      </w:pPr>
      <w:bookmarkStart w:id="63" w:name="_Toc28253"/>
      <w:r>
        <w:rPr>
          <w:szCs w:val="24"/>
        </w:rPr>
        <w:t>4.2 Legal Challenges and Implications</w:t>
      </w:r>
      <w:bookmarkEnd w:id="63"/>
    </w:p>
    <w:p w14:paraId="05CDD00F">
      <w:pPr>
        <w:spacing w:line="480" w:lineRule="auto"/>
        <w:jc w:val="both"/>
        <w:rPr>
          <w:rFonts w:asciiTheme="majorBidi" w:hAnsiTheme="majorBidi" w:cstheme="majorBidi"/>
          <w:sz w:val="24"/>
          <w:szCs w:val="24"/>
        </w:rPr>
      </w:pPr>
      <w:r>
        <w:rPr>
          <w:rFonts w:asciiTheme="majorBidi" w:hAnsiTheme="majorBidi" w:cstheme="majorBidi"/>
          <w:sz w:val="24"/>
          <w:szCs w:val="24"/>
        </w:rPr>
        <w:t>The legal framework for refugee protection in Tanzania is shaped by both national laws and international obligations. The Constitution of Tanzania, along with the Refugees Act of 1998 and the National Refugee Policy of 2003, outlines the rights and protections afforded to refugees. However, practical challenges in implementing these legal provisions contribute to the difficulties faced by refugees</w:t>
      </w:r>
    </w:p>
    <w:p w14:paraId="211625D5">
      <w:pPr>
        <w:spacing w:line="480" w:lineRule="auto"/>
        <w:jc w:val="both"/>
        <w:rPr>
          <w:rFonts w:asciiTheme="majorBidi" w:hAnsiTheme="majorBidi" w:cstheme="majorBidi"/>
          <w:sz w:val="24"/>
          <w:szCs w:val="24"/>
        </w:rPr>
      </w:pPr>
      <w:r>
        <w:rPr>
          <w:rFonts w:asciiTheme="majorBidi" w:hAnsiTheme="majorBidi" w:cstheme="majorBidi"/>
          <w:sz w:val="24"/>
          <w:szCs w:val="24"/>
        </w:rPr>
        <w:t>One of the primary legal challenges is the restriction on refugees' freedom of movement. The Refugees Act and associated policies impose limitations on refugees' ability to travel outside of designated camps, which affects their access to employment opportunities and other essential services. These restrictions are intended to manage refugee populations but often result in significant barriers to refugees’ economic independence and integration.</w:t>
      </w:r>
    </w:p>
    <w:p w14:paraId="084FEBF0">
      <w:pPr>
        <w:spacing w:line="480" w:lineRule="auto"/>
        <w:jc w:val="both"/>
        <w:rPr>
          <w:rFonts w:asciiTheme="majorBidi" w:hAnsiTheme="majorBidi" w:cstheme="majorBidi"/>
          <w:sz w:val="24"/>
          <w:szCs w:val="24"/>
        </w:rPr>
      </w:pPr>
      <w:r>
        <w:rPr>
          <w:rFonts w:asciiTheme="majorBidi" w:hAnsiTheme="majorBidi" w:cstheme="majorBidi"/>
          <w:sz w:val="24"/>
          <w:szCs w:val="24"/>
        </w:rPr>
        <w:t>Additionally, the legal processes for obtaining work permits and accessing education and healthcare can be cumbersome and inconsistent. Bureaucratic hurdles and limited coordination between governmental agencies and humanitarian organizations exacerbate these issues, leading to delays and inefficiencies in service delivery.</w:t>
      </w:r>
    </w:p>
    <w:p w14:paraId="258958D0">
      <w:pPr>
        <w:spacing w:line="480" w:lineRule="auto"/>
        <w:jc w:val="both"/>
        <w:rPr>
          <w:rFonts w:asciiTheme="majorBidi" w:hAnsiTheme="majorBidi" w:cstheme="majorBidi"/>
          <w:sz w:val="24"/>
          <w:szCs w:val="24"/>
        </w:rPr>
      </w:pPr>
      <w:r>
        <w:rPr>
          <w:rFonts w:asciiTheme="majorBidi" w:hAnsiTheme="majorBidi" w:cstheme="majorBidi"/>
          <w:sz w:val="24"/>
          <w:szCs w:val="24"/>
        </w:rPr>
        <w:t>Moreover, Tanzania's adherence to international conventions and protocols on refugee protection, such as the 1951 Refugee Convention and the 1967 Protocol, is challenged by the gap between legal commitments and practical realities. While Tanzania has ratified these international instruments, the translation of these commitments into effective policies and practices remains a significant issue.</w:t>
      </w:r>
    </w:p>
    <w:p w14:paraId="11520D68">
      <w:pPr>
        <w:spacing w:line="480" w:lineRule="auto"/>
        <w:jc w:val="both"/>
        <w:rPr>
          <w:rFonts w:asciiTheme="majorBidi" w:hAnsiTheme="majorBidi" w:cstheme="majorBidi"/>
          <w:sz w:val="24"/>
          <w:szCs w:val="24"/>
        </w:rPr>
      </w:pPr>
      <w:r>
        <w:rPr>
          <w:rFonts w:asciiTheme="majorBidi" w:hAnsiTheme="majorBidi" w:cstheme="majorBidi"/>
          <w:sz w:val="24"/>
          <w:szCs w:val="24"/>
        </w:rPr>
        <w:t>In summary, while Tanzania has established a legal and policy framework for refugee protection, the implementation of these frameworks faces considerable challenges. Addressing issues related to freedom of movement, bureaucratic inefficiencies, and alignment with international standards is crucial for improving the state of refugees in Tanzania and ensuring their rights and needs are adequately met.</w:t>
      </w:r>
    </w:p>
    <w:p w14:paraId="2BA43395">
      <w:pPr>
        <w:spacing w:line="480" w:lineRule="auto"/>
        <w:jc w:val="both"/>
        <w:rPr>
          <w:rFonts w:asciiTheme="majorBidi" w:hAnsiTheme="majorBidi" w:cstheme="majorBidi"/>
          <w:sz w:val="24"/>
          <w:szCs w:val="24"/>
        </w:rPr>
      </w:pPr>
    </w:p>
    <w:p w14:paraId="10F0A2FA">
      <w:pPr>
        <w:pStyle w:val="2"/>
        <w:spacing w:line="480" w:lineRule="auto"/>
        <w:jc w:val="both"/>
        <w:rPr>
          <w:szCs w:val="24"/>
        </w:rPr>
      </w:pPr>
      <w:r>
        <w:rPr>
          <w:szCs w:val="24"/>
        </w:rPr>
        <w:t xml:space="preserve"> </w:t>
      </w:r>
      <w:bookmarkStart w:id="64" w:name="_Toc2625"/>
      <w:r>
        <w:rPr>
          <w:szCs w:val="24"/>
        </w:rPr>
        <w:t>4.3 Hypothesis Testing</w:t>
      </w:r>
      <w:bookmarkEnd w:id="64"/>
    </w:p>
    <w:p w14:paraId="4C8D507B">
      <w:pPr>
        <w:spacing w:line="480" w:lineRule="auto"/>
        <w:jc w:val="both"/>
        <w:rPr>
          <w:rFonts w:asciiTheme="majorBidi" w:hAnsiTheme="majorBidi" w:cstheme="majorBidi"/>
          <w:sz w:val="24"/>
          <w:szCs w:val="24"/>
        </w:rPr>
      </w:pPr>
      <w:r>
        <w:rPr>
          <w:rFonts w:asciiTheme="majorBidi" w:hAnsiTheme="majorBidi" w:cstheme="majorBidi"/>
          <w:sz w:val="24"/>
          <w:szCs w:val="24"/>
        </w:rPr>
        <w:t>Hypothesis testing is a fundamental aspect of research that helps determine whether there is sufficient evidence to support a particular claim or hypothesis. In the context of studying the state of refugees in Tanzania and the associated legal challenges, hypotheses can be framed to explore various aspects of refugee experiences and the effectiveness of legal frameworks. Below are examples of hypotheses that could be tested:</w:t>
      </w:r>
    </w:p>
    <w:p w14:paraId="4CFBA9C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Hypothesis 1: The Legal Framework Does Not Fully Address Refugee Needs</w:t>
      </w:r>
    </w:p>
    <w:p w14:paraId="162BD317">
      <w:pPr>
        <w:spacing w:line="480" w:lineRule="auto"/>
        <w:jc w:val="both"/>
        <w:rPr>
          <w:rFonts w:asciiTheme="majorBidi" w:hAnsiTheme="majorBidi" w:cstheme="majorBidi"/>
          <w:sz w:val="24"/>
          <w:szCs w:val="24"/>
        </w:rPr>
      </w:pPr>
      <w:r>
        <w:rPr>
          <w:rFonts w:asciiTheme="majorBidi" w:hAnsiTheme="majorBidi" w:cstheme="majorBidi"/>
          <w:sz w:val="24"/>
          <w:szCs w:val="24"/>
        </w:rPr>
        <w:t>Null Hypothesis (H₀): The existing legal framework, including the Constitution of Tanzania, the Refugees Act of 1998, and the National Refugee Policy of 2003, adequately addresses the needs of refugees in Tanzania.</w:t>
      </w:r>
    </w:p>
    <w:p w14:paraId="1EFD0551">
      <w:pPr>
        <w:spacing w:line="480" w:lineRule="auto"/>
        <w:jc w:val="both"/>
        <w:rPr>
          <w:rFonts w:asciiTheme="majorBidi" w:hAnsiTheme="majorBidi" w:cstheme="majorBidi"/>
          <w:sz w:val="24"/>
          <w:szCs w:val="24"/>
        </w:rPr>
      </w:pPr>
      <w:r>
        <w:rPr>
          <w:rFonts w:asciiTheme="majorBidi" w:hAnsiTheme="majorBidi" w:cstheme="majorBidi"/>
          <w:sz w:val="24"/>
          <w:szCs w:val="24"/>
        </w:rPr>
        <w:t>Alternative Hypothesis (H₁): The existing legal framework does not fully address the needs of refugees in Tanzania, leading to gaps in their protection and integration.</w:t>
      </w:r>
    </w:p>
    <w:p w14:paraId="13CC494D">
      <w:pPr>
        <w:spacing w:line="480" w:lineRule="auto"/>
        <w:jc w:val="both"/>
        <w:rPr>
          <w:rFonts w:asciiTheme="majorBidi" w:hAnsiTheme="majorBidi" w:cstheme="majorBidi"/>
          <w:sz w:val="24"/>
          <w:szCs w:val="24"/>
        </w:rPr>
      </w:pPr>
      <w:r>
        <w:rPr>
          <w:rFonts w:asciiTheme="majorBidi" w:hAnsiTheme="majorBidi" w:cstheme="majorBidi"/>
          <w:sz w:val="24"/>
          <w:szCs w:val="24"/>
        </w:rPr>
        <w:t>To test the hypothesis that the existing legal framework does not fully address the needs of refugees in Tanzania, researchers should undertake a comprehensive examination of several key aspects. First, a thorough review of relevant policy documents is essential. This involves analyzing the Constitution of Tanzania, the Refugees Act of 1998, and the National Refugee Policy of 2003, and comparing these with international standards such as the 1951 Refugee Convention and the 1967 Protocol. By assessing how well these national laws align with international refugee protection standards, researchers can identify any discrepancies or gaps in the legal framework that might affect refugee welfare.</w:t>
      </w:r>
    </w:p>
    <w:p w14:paraId="312C197C">
      <w:pPr>
        <w:spacing w:line="480" w:lineRule="auto"/>
        <w:jc w:val="both"/>
        <w:rPr>
          <w:rFonts w:asciiTheme="majorBidi" w:hAnsiTheme="majorBidi" w:cstheme="majorBidi"/>
          <w:sz w:val="24"/>
          <w:szCs w:val="24"/>
        </w:rPr>
      </w:pPr>
      <w:r>
        <w:rPr>
          <w:rFonts w:asciiTheme="majorBidi" w:hAnsiTheme="majorBidi" w:cstheme="majorBidi"/>
          <w:sz w:val="24"/>
          <w:szCs w:val="24"/>
        </w:rPr>
        <w:t>In addition to reviewing legal documents, interviewing refugees provides crucial insights into their lived experiences. Conducting semi-structured interviews with refugees both in camps and in urban areas will help researchers understand whether the legal provisions effectively meet their needs. These interviews should focus on refugees’ experiences with accessing legal protections, healthcare, education, and employment opportunities. By documenting the barriers and challenges faced by refugees, researchers can evaluate whether the existing laws adequately address their practical needs.</w:t>
      </w:r>
    </w:p>
    <w:p w14:paraId="32F5CD63">
      <w:pPr>
        <w:spacing w:line="480" w:lineRule="auto"/>
        <w:jc w:val="both"/>
        <w:rPr>
          <w:rFonts w:asciiTheme="majorBidi" w:hAnsiTheme="majorBidi" w:cstheme="majorBidi"/>
          <w:sz w:val="24"/>
          <w:szCs w:val="24"/>
        </w:rPr>
      </w:pPr>
      <w:r>
        <w:rPr>
          <w:rFonts w:asciiTheme="majorBidi" w:hAnsiTheme="majorBidi" w:cstheme="majorBidi"/>
          <w:sz w:val="24"/>
          <w:szCs w:val="24"/>
        </w:rPr>
        <w:t>Similarly, engaging with stakeholders involved in refugee assistance and policy implementation is important. Interviews with representatives from governmental bodies, international organizations like UNHCR, and non-governmental organizations (NGOs) will offer perspectives on the effectiveness of current policies. These stakeholders can provide valuable feedback on whether the legal framework is being implemented effectively and highlight areas where it may be falling short.</w:t>
      </w:r>
    </w:p>
    <w:p w14:paraId="4F925F48">
      <w:pPr>
        <w:spacing w:line="480" w:lineRule="auto"/>
        <w:jc w:val="both"/>
        <w:rPr>
          <w:rFonts w:asciiTheme="majorBidi" w:hAnsiTheme="majorBidi" w:cstheme="majorBidi"/>
          <w:sz w:val="24"/>
          <w:szCs w:val="24"/>
        </w:rPr>
      </w:pPr>
      <w:r>
        <w:rPr>
          <w:rFonts w:asciiTheme="majorBidi" w:hAnsiTheme="majorBidi" w:cstheme="majorBidi"/>
          <w:sz w:val="24"/>
          <w:szCs w:val="24"/>
        </w:rPr>
        <w:t>Finally, examining humanitarian reports from organizations working with refugees will offer additional insights into the practical impact of the legal provisions. Reports from UNHCR and local NGOs often detail the conditions and challenges faced by refugees, as well as any gaps in legal and policy frameworks. By reviewing these reports, researchers can identify recurring issues and assess whether the existing legal provisions are sufficient or if they require reform.</w:t>
      </w:r>
    </w:p>
    <w:p w14:paraId="2E5F586B">
      <w:pPr>
        <w:spacing w:line="480" w:lineRule="auto"/>
        <w:jc w:val="both"/>
        <w:rPr>
          <w:rFonts w:asciiTheme="majorBidi" w:hAnsiTheme="majorBidi" w:cstheme="majorBidi"/>
          <w:sz w:val="24"/>
          <w:szCs w:val="24"/>
        </w:rPr>
      </w:pPr>
      <w:r>
        <w:rPr>
          <w:rFonts w:asciiTheme="majorBidi" w:hAnsiTheme="majorBidi" w:cstheme="majorBidi"/>
          <w:sz w:val="24"/>
          <w:szCs w:val="24"/>
        </w:rPr>
        <w:t>By synthesizing findings from these various sources—policy documents, interviews with refugees and stakeholders, and humanitarian reports—researchers can rigorously evaluate the hypothesis. This comprehensive approach will help determine if the current legal framework in Tanzania adequately addresses the needs of refugees or if significant gaps remain.</w:t>
      </w:r>
    </w:p>
    <w:p w14:paraId="7303D47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Hypothesis 2: Restrictions on Movement Impact Refugee Employment Opportunities</w:t>
      </w:r>
    </w:p>
    <w:p w14:paraId="30B5747C">
      <w:pPr>
        <w:spacing w:line="480" w:lineRule="auto"/>
        <w:jc w:val="both"/>
        <w:rPr>
          <w:rFonts w:asciiTheme="majorBidi" w:hAnsiTheme="majorBidi" w:cstheme="majorBidi"/>
          <w:sz w:val="24"/>
          <w:szCs w:val="24"/>
        </w:rPr>
      </w:pPr>
      <w:r>
        <w:rPr>
          <w:rFonts w:asciiTheme="majorBidi" w:hAnsiTheme="majorBidi" w:cstheme="majorBidi"/>
          <w:sz w:val="24"/>
          <w:szCs w:val="24"/>
        </w:rPr>
        <w:t>Null Hypothesis (H₀): Restrictions on refugees' freedom of movement do not significantly impact their ability to find employment in Tanzania.</w:t>
      </w:r>
    </w:p>
    <w:p w14:paraId="0068B1B8">
      <w:pPr>
        <w:spacing w:line="480" w:lineRule="auto"/>
        <w:jc w:val="both"/>
        <w:rPr>
          <w:rFonts w:asciiTheme="majorBidi" w:hAnsiTheme="majorBidi" w:cstheme="majorBidi"/>
          <w:sz w:val="24"/>
          <w:szCs w:val="24"/>
        </w:rPr>
      </w:pPr>
      <w:r>
        <w:rPr>
          <w:rFonts w:asciiTheme="majorBidi" w:hAnsiTheme="majorBidi" w:cstheme="majorBidi"/>
          <w:sz w:val="24"/>
          <w:szCs w:val="24"/>
        </w:rPr>
        <w:t>Alternative Hypothesis (H₁): Restrictions on refugees' freedom of movement significantly impact their ability to find employment in Tanzania.</w:t>
      </w:r>
    </w:p>
    <w:p w14:paraId="4667E02C">
      <w:pPr>
        <w:pStyle w:val="18"/>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To test the hypothesis that restrictions on refugees' freedom of movement significantly impact their ability to find employment in Tanzania, a systematic approach to data collection and analysis is essential. This process begins with gathering data on employment rates among refugees and comparing these rates with those of the general population. Researchers would need to collect and analyze employment statistics from both refugee populations and local communities to identify any significant disparities.</w:t>
      </w:r>
    </w:p>
    <w:p w14:paraId="0D4CEE1F">
      <w:pPr>
        <w:pStyle w:val="18"/>
        <w:spacing w:line="480" w:lineRule="auto"/>
        <w:jc w:val="both"/>
        <w:rPr>
          <w:rFonts w:asciiTheme="majorBidi" w:hAnsiTheme="majorBidi" w:cstheme="majorBidi"/>
          <w:sz w:val="24"/>
          <w:szCs w:val="24"/>
        </w:rPr>
      </w:pPr>
      <w:r>
        <w:rPr>
          <w:rFonts w:asciiTheme="majorBidi" w:hAnsiTheme="majorBidi" w:cstheme="majorBidi"/>
          <w:sz w:val="24"/>
          <w:szCs w:val="24"/>
        </w:rPr>
        <w:t>Surveys would be a primary tool for collecting data directly from refugees about their employment status, job-seeking experiences, and the impact of movement restrictions on their employment opportunities. These surveys should include questions about the types of employment refugees are engaged in, any barriers they face in securing work, and how restrictions on their movement influence their job prospects.</w:t>
      </w:r>
    </w:p>
    <w:p w14:paraId="067262E9">
      <w:pPr>
        <w:pStyle w:val="18"/>
        <w:spacing w:line="480" w:lineRule="auto"/>
        <w:jc w:val="both"/>
        <w:rPr>
          <w:rFonts w:asciiTheme="majorBidi" w:hAnsiTheme="majorBidi" w:cstheme="majorBidi"/>
          <w:sz w:val="24"/>
          <w:szCs w:val="24"/>
        </w:rPr>
      </w:pPr>
      <w:r>
        <w:rPr>
          <w:rFonts w:asciiTheme="majorBidi" w:hAnsiTheme="majorBidi" w:cstheme="majorBidi"/>
          <w:sz w:val="24"/>
          <w:szCs w:val="24"/>
        </w:rPr>
        <w:t>In addition to surveys, conducting interviews with refugees can provide qualitative insights into how movement restrictions affect their employment opportunities. These interviews should explore personal experiences, such as difficulties in accessing job markets outside of refugee camps, and any bureaucratic obstacles encountered in obtaining work permits.</w:t>
      </w:r>
    </w:p>
    <w:p w14:paraId="5C68B11D">
      <w:pPr>
        <w:pStyle w:val="18"/>
        <w:spacing w:line="480" w:lineRule="auto"/>
        <w:jc w:val="both"/>
        <w:rPr>
          <w:rFonts w:asciiTheme="majorBidi" w:hAnsiTheme="majorBidi" w:cstheme="majorBidi"/>
          <w:sz w:val="24"/>
          <w:szCs w:val="24"/>
        </w:rPr>
      </w:pPr>
      <w:r>
        <w:rPr>
          <w:rFonts w:asciiTheme="majorBidi" w:hAnsiTheme="majorBidi" w:cstheme="majorBidi"/>
          <w:sz w:val="24"/>
          <w:szCs w:val="24"/>
        </w:rPr>
        <w:t>Labor market analyses are also crucial for understanding the broader economic context. Researchers should analyze labor market trends and employment patterns to assess how the presence of movement restrictions correlates with employment outcomes for refugees. This analysis might involve comparing employment rates and job types for refugees with those of local populations, and evaluating how these factors are influenced by legal and practical restrictions.</w:t>
      </w:r>
    </w:p>
    <w:p w14:paraId="6C45A21D">
      <w:pPr>
        <w:spacing w:line="480" w:lineRule="auto"/>
        <w:jc w:val="both"/>
        <w:rPr>
          <w:rFonts w:asciiTheme="majorBidi" w:hAnsiTheme="majorBidi" w:cstheme="majorBidi"/>
          <w:sz w:val="24"/>
          <w:szCs w:val="24"/>
        </w:rPr>
      </w:pPr>
      <w:r>
        <w:rPr>
          <w:rFonts w:asciiTheme="majorBidi" w:hAnsiTheme="majorBidi" w:cstheme="majorBidi"/>
          <w:sz w:val="24"/>
          <w:szCs w:val="24"/>
        </w:rPr>
        <w:t>By  combining quantitative data from surveys and labor market analyses with qualitative insights from interviews, researchers can provide a comprehensive assessment of whether and how movement restrictions impact refugee employment. This multifaceted approach will help to determine if the restrictions are a significant barrier to employment and if changes in policy could improve employment outcomes for refugees.</w:t>
      </w:r>
    </w:p>
    <w:p w14:paraId="59BF89E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Hypothesis 3: International Standards Are Not Fully Implemented in National Policies</w:t>
      </w:r>
    </w:p>
    <w:p w14:paraId="608AC64D">
      <w:pPr>
        <w:spacing w:line="480" w:lineRule="auto"/>
        <w:jc w:val="both"/>
        <w:rPr>
          <w:rFonts w:asciiTheme="majorBidi" w:hAnsiTheme="majorBidi" w:cstheme="majorBidi"/>
          <w:sz w:val="24"/>
          <w:szCs w:val="24"/>
        </w:rPr>
      </w:pPr>
      <w:r>
        <w:rPr>
          <w:rFonts w:asciiTheme="majorBidi" w:hAnsiTheme="majorBidi" w:cstheme="majorBidi"/>
          <w:sz w:val="24"/>
          <w:szCs w:val="24"/>
        </w:rPr>
        <w:t>Null Hypothesis (H₀) International standards for refugee protection, as outlined in conventions such as the 1951 Refugee Convention and the 1967 Protocol, are fully implemented in Tanzanian national policies and practices.</w:t>
      </w:r>
    </w:p>
    <w:p w14:paraId="4020D622">
      <w:pPr>
        <w:spacing w:line="480" w:lineRule="auto"/>
        <w:jc w:val="both"/>
        <w:rPr>
          <w:rFonts w:asciiTheme="majorBidi" w:hAnsiTheme="majorBidi" w:cstheme="majorBidi"/>
          <w:sz w:val="24"/>
          <w:szCs w:val="24"/>
        </w:rPr>
      </w:pPr>
      <w:r>
        <w:rPr>
          <w:rFonts w:asciiTheme="majorBidi" w:hAnsiTheme="majorBidi" w:cstheme="majorBidi"/>
          <w:sz w:val="24"/>
          <w:szCs w:val="24"/>
        </w:rPr>
        <w:t>Alternative Hypothesis (H₁):International standards for refugee protection are not fully implemented in Tanzanian national policies and practices, resulting in discrepancies between legal commitments and actual refugee experiences</w:t>
      </w:r>
    </w:p>
    <w:p w14:paraId="4132A365">
      <w:pPr>
        <w:spacing w:line="480" w:lineRule="auto"/>
        <w:jc w:val="both"/>
        <w:rPr>
          <w:rFonts w:asciiTheme="majorBidi" w:hAnsiTheme="majorBidi" w:cstheme="majorBidi"/>
          <w:sz w:val="24"/>
          <w:szCs w:val="24"/>
        </w:rPr>
      </w:pPr>
      <w:r>
        <w:rPr>
          <w:rFonts w:asciiTheme="majorBidi" w:hAnsiTheme="majorBidi" w:cstheme="majorBidi"/>
          <w:sz w:val="24"/>
          <w:szCs w:val="24"/>
        </w:rPr>
        <w:t>To test the hypothesis that international standards for refugee protection are not fully implemented in Tanzanian national policies, researchers should adopt a multi-step approach that includes comparing national policies with international standards, conducting legal reviews, performing policy assessments, and engaging with stakeholders.</w:t>
      </w:r>
    </w:p>
    <w:p w14:paraId="0CBB2D42">
      <w:pPr>
        <w:spacing w:line="480" w:lineRule="auto"/>
        <w:jc w:val="both"/>
        <w:rPr>
          <w:rFonts w:asciiTheme="majorBidi" w:hAnsiTheme="majorBidi" w:cstheme="majorBidi"/>
          <w:sz w:val="24"/>
          <w:szCs w:val="24"/>
        </w:rPr>
      </w:pPr>
      <w:r>
        <w:rPr>
          <w:rFonts w:asciiTheme="majorBidi" w:hAnsiTheme="majorBidi" w:cstheme="majorBidi"/>
          <w:sz w:val="24"/>
          <w:szCs w:val="24"/>
        </w:rPr>
        <w:t>The first step involves comparing Tanzanian national policies, such as the Constitution of Tanzania, the Refugees Act of 1998, and the National Refugee Policy of 2003, with international standards set forth in documents like the 1951 Refugee Convention, the 1967 Protocol, and other relevant treaties. This comparison aims to identify any discrepancies or gaps between Tanzanian laws and international obligations.</w:t>
      </w:r>
    </w:p>
    <w:p w14:paraId="02266C69">
      <w:pPr>
        <w:spacing w:line="480" w:lineRule="auto"/>
        <w:jc w:val="both"/>
        <w:rPr>
          <w:rFonts w:asciiTheme="majorBidi" w:hAnsiTheme="majorBidi" w:cstheme="majorBidi"/>
          <w:sz w:val="24"/>
          <w:szCs w:val="24"/>
        </w:rPr>
      </w:pPr>
      <w:r>
        <w:rPr>
          <w:rFonts w:asciiTheme="majorBidi" w:hAnsiTheme="majorBidi" w:cstheme="majorBidi"/>
          <w:sz w:val="24"/>
          <w:szCs w:val="24"/>
        </w:rPr>
        <w:t>Legal reviews are crucial for assessing how well Tanzanian legislation aligns with international standards. Researchers should analyze the content and scope of national laws to determine if they fully incorporate the rights and protections required by international agreements. This involves examining whether the legal framework addresses all aspects of refugee protection as stipulated by international conventions.</w:t>
      </w:r>
    </w:p>
    <w:p w14:paraId="724D9700">
      <w:pPr>
        <w:spacing w:line="480" w:lineRule="auto"/>
        <w:jc w:val="both"/>
        <w:rPr>
          <w:rFonts w:asciiTheme="majorBidi" w:hAnsiTheme="majorBidi" w:cstheme="majorBidi"/>
          <w:sz w:val="24"/>
          <w:szCs w:val="24"/>
        </w:rPr>
      </w:pPr>
      <w:r>
        <w:rPr>
          <w:rFonts w:asciiTheme="majorBidi" w:hAnsiTheme="majorBidi" w:cstheme="majorBidi"/>
          <w:sz w:val="24"/>
          <w:szCs w:val="24"/>
        </w:rPr>
        <w:t>Policy assessments should be conducted to evaluate how national policies are implemented in practice. Researchers should review the effectiveness of these policies in meeting international standards and identify any practical challenges or deficiencies. This may include analyzing reports on policy enforcement and examining case studies of refugee experiences.</w:t>
      </w:r>
    </w:p>
    <w:p w14:paraId="698388E8">
      <w:pPr>
        <w:spacing w:line="480" w:lineRule="auto"/>
        <w:jc w:val="both"/>
        <w:rPr>
          <w:rFonts w:asciiTheme="majorBidi" w:hAnsiTheme="majorBidi" w:cstheme="majorBidi"/>
          <w:sz w:val="24"/>
          <w:szCs w:val="24"/>
        </w:rPr>
      </w:pPr>
      <w:r>
        <w:rPr>
          <w:rFonts w:asciiTheme="majorBidi" w:hAnsiTheme="majorBidi" w:cstheme="majorBidi"/>
          <w:sz w:val="24"/>
          <w:szCs w:val="24"/>
        </w:rPr>
        <w:t>Stakeholder interviews provide additional insights into the practical implementation of refugee protection policies. By engaging with representatives from governmental agencies, international organizations, and NGOs involved in refugee support, researchers can gather perspectives on how well national policies align with international standards and uncover specific areas where gaps may exis</w:t>
      </w:r>
    </w:p>
    <w:p w14:paraId="4C9D9417">
      <w:pPr>
        <w:spacing w:line="480" w:lineRule="auto"/>
        <w:jc w:val="both"/>
        <w:rPr>
          <w:rFonts w:asciiTheme="majorBidi" w:hAnsiTheme="majorBidi" w:cstheme="majorBidi"/>
          <w:sz w:val="24"/>
          <w:szCs w:val="24"/>
        </w:rPr>
      </w:pPr>
      <w:r>
        <w:rPr>
          <w:rFonts w:asciiTheme="majorBidi" w:hAnsiTheme="majorBidi" w:cstheme="majorBidi"/>
          <w:sz w:val="24"/>
          <w:szCs w:val="24"/>
        </w:rPr>
        <w:t>Combining findings from these activities will offer a comprehensive evaluation of the alignment between Tanzanian national policies and international refugee protection standards, revealing whether the existing legal framework effectively implements international obligations or if significant gaps remain.</w:t>
      </w:r>
    </w:p>
    <w:p w14:paraId="100D5108">
      <w:pPr>
        <w:spacing w:line="480" w:lineRule="auto"/>
        <w:jc w:val="both"/>
        <w:rPr>
          <w:rFonts w:asciiTheme="majorBidi" w:hAnsiTheme="majorBidi" w:cstheme="majorBidi"/>
          <w:sz w:val="24"/>
          <w:szCs w:val="24"/>
        </w:rPr>
      </w:pPr>
      <w:r>
        <w:rPr>
          <w:rFonts w:asciiTheme="majorBidi" w:hAnsiTheme="majorBidi" w:cstheme="majorBidi"/>
          <w:sz w:val="24"/>
          <w:szCs w:val="24"/>
        </w:rPr>
        <w:t>Hypothesis 4: Bureaucratic Inefficiencies Affect Refugee Access to Services</w:t>
      </w:r>
    </w:p>
    <w:p w14:paraId="5A6FD6F1">
      <w:pPr>
        <w:spacing w:line="480" w:lineRule="auto"/>
        <w:jc w:val="both"/>
        <w:rPr>
          <w:rFonts w:asciiTheme="majorBidi" w:hAnsiTheme="majorBidi" w:cstheme="majorBidi"/>
          <w:sz w:val="24"/>
          <w:szCs w:val="24"/>
        </w:rPr>
      </w:pPr>
      <w:r>
        <w:rPr>
          <w:rFonts w:asciiTheme="majorBidi" w:hAnsiTheme="majorBidi" w:cstheme="majorBidi"/>
          <w:sz w:val="24"/>
          <w:szCs w:val="24"/>
        </w:rPr>
        <w:t>Null Hypothesis (H₀): Bureaucratic inefficiencies do not affect refugees' access to essential services such as healthcare and education in Tanzania.</w:t>
      </w:r>
    </w:p>
    <w:p w14:paraId="548AA806">
      <w:pPr>
        <w:spacing w:line="480" w:lineRule="auto"/>
        <w:jc w:val="both"/>
        <w:rPr>
          <w:rFonts w:asciiTheme="majorBidi" w:hAnsiTheme="majorBidi" w:cstheme="majorBidi"/>
          <w:sz w:val="24"/>
          <w:szCs w:val="24"/>
        </w:rPr>
      </w:pPr>
      <w:r>
        <w:rPr>
          <w:rFonts w:asciiTheme="majorBidi" w:hAnsiTheme="majorBidi" w:cstheme="majorBidi"/>
          <w:sz w:val="24"/>
          <w:szCs w:val="24"/>
        </w:rPr>
        <w:t>Alternative Hypothesis (H₁): Bureaucratic inefficiencies significantly affect refugees' access to essential services such as healthcare and education in Tanzania.</w:t>
      </w:r>
    </w:p>
    <w:p w14:paraId="038D075C">
      <w:pPr>
        <w:spacing w:line="480" w:lineRule="auto"/>
        <w:jc w:val="both"/>
        <w:rPr>
          <w:rFonts w:asciiTheme="majorBidi" w:hAnsiTheme="majorBidi" w:cstheme="majorBidi"/>
          <w:sz w:val="24"/>
          <w:szCs w:val="24"/>
        </w:rPr>
      </w:pPr>
      <w:r>
        <w:rPr>
          <w:rFonts w:asciiTheme="majorBidi" w:hAnsiTheme="majorBidi" w:cstheme="majorBidi"/>
          <w:sz w:val="24"/>
          <w:szCs w:val="24"/>
        </w:rPr>
        <w:t>To test the hypothesis that bureaucratic inefficiencies significantly affect refugees' access to essential services, researchers should conduct a detailed evaluation of the administrative processes involved in service provision. This involves several key steps to document and assess how bureaucratic challenges impact refugees.</w:t>
      </w:r>
    </w:p>
    <w:p w14:paraId="6701ABB5">
      <w:pPr>
        <w:spacing w:line="480" w:lineRule="auto"/>
        <w:jc w:val="both"/>
        <w:rPr>
          <w:rFonts w:asciiTheme="majorBidi" w:hAnsiTheme="majorBidi" w:cstheme="majorBidi"/>
          <w:sz w:val="24"/>
          <w:szCs w:val="24"/>
        </w:rPr>
      </w:pPr>
      <w:r>
        <w:rPr>
          <w:rFonts w:asciiTheme="majorBidi" w:hAnsiTheme="majorBidi" w:cstheme="majorBidi"/>
          <w:sz w:val="24"/>
          <w:szCs w:val="24"/>
        </w:rPr>
        <w:t>Firstly, researchers should examine the administrative processes required for refugees to access services such as healthcare, education, and employment support. This includes mapping out the steps involved in service provision, identifying key points where delays or obstacles commonly occur, and analyzing the overall efficiency of these processes.</w:t>
      </w:r>
    </w:p>
    <w:p w14:paraId="0C94AD3F">
      <w:pPr>
        <w:spacing w:line="480" w:lineRule="auto"/>
        <w:jc w:val="both"/>
        <w:rPr>
          <w:rFonts w:asciiTheme="majorBidi" w:hAnsiTheme="majorBidi" w:cstheme="majorBidi"/>
          <w:sz w:val="24"/>
          <w:szCs w:val="24"/>
        </w:rPr>
      </w:pPr>
      <w:r>
        <w:rPr>
          <w:rFonts w:asciiTheme="majorBidi" w:hAnsiTheme="majorBidi" w:cstheme="majorBidi"/>
          <w:sz w:val="24"/>
          <w:szCs w:val="24"/>
        </w:rPr>
        <w:t>Interviews with refugees are a crucial method for gathering firsthand accounts of their experiences with accessing services. These interviews should focus on the specific challenges refugees face, such as delays in receiving assistance, difficulties navigating administrative procedures, or barriers encountered when trying to obtain necessary documentation. Collecting detailed personal accounts will help highlight how bureaucratic inefficiencies impact their ability to access essential services.</w:t>
      </w:r>
    </w:p>
    <w:p w14:paraId="2A549940">
      <w:pPr>
        <w:spacing w:line="480" w:lineRule="auto"/>
        <w:jc w:val="both"/>
        <w:rPr>
          <w:rFonts w:asciiTheme="majorBidi" w:hAnsiTheme="majorBidi" w:cstheme="majorBidi"/>
          <w:sz w:val="24"/>
          <w:szCs w:val="24"/>
        </w:rPr>
      </w:pPr>
      <w:r>
        <w:rPr>
          <w:rFonts w:asciiTheme="majorBidi" w:hAnsiTheme="majorBidi" w:cstheme="majorBidi"/>
          <w:sz w:val="24"/>
          <w:szCs w:val="24"/>
        </w:rPr>
        <w:t>Additionally, researchers should review existing reports and documentation related to service provision for refugees. This might include assessments from humanitarian organizations, government reports, and feedback from service providers. Analyzing these documents will provide insight into systemic issues and recurring problems within the administrative processes.</w:t>
      </w:r>
    </w:p>
    <w:p w14:paraId="2A3C6589">
      <w:pPr>
        <w:spacing w:line="480" w:lineRule="auto"/>
        <w:jc w:val="both"/>
        <w:rPr>
          <w:rFonts w:asciiTheme="majorBidi" w:hAnsiTheme="majorBidi" w:cstheme="majorBidi"/>
          <w:sz w:val="24"/>
          <w:szCs w:val="24"/>
        </w:rPr>
      </w:pPr>
      <w:r>
        <w:rPr>
          <w:rFonts w:asciiTheme="majorBidi" w:hAnsiTheme="majorBidi" w:cstheme="majorBidi"/>
          <w:sz w:val="24"/>
          <w:szCs w:val="24"/>
        </w:rPr>
        <w:t>Finally, conducting case studies of individual or group experiences can offer a deeper understanding of how bureaucratic inefficiencies affect service access. Case studies should detail specific instances where delays or obstacles significantly impacted refugees’ ability to obtain necessary services. This approach helps illustrate the real-world implications of bureaucratic challenges and provides concrete examples to support the hypothesis.</w:t>
      </w:r>
    </w:p>
    <w:p w14:paraId="3F8869DD">
      <w:pPr>
        <w:spacing w:line="480" w:lineRule="auto"/>
        <w:jc w:val="both"/>
        <w:rPr>
          <w:rFonts w:asciiTheme="majorBidi" w:hAnsiTheme="majorBidi" w:cstheme="majorBidi"/>
          <w:sz w:val="24"/>
          <w:szCs w:val="24"/>
        </w:rPr>
      </w:pPr>
      <w:r>
        <w:rPr>
          <w:rFonts w:asciiTheme="majorBidi" w:hAnsiTheme="majorBidi" w:cstheme="majorBidi"/>
          <w:sz w:val="24"/>
          <w:szCs w:val="24"/>
        </w:rPr>
        <w:t>By combining findings from interviews, process reviews, and case studies, researchers can comprehensively assess the impact of bureaucratic inefficiencies on refugees' access to essential services. This multi-method approach will provide a clear picture of how administrative challenges affect service provision and offer recommendations for improving efficiency and accessibility.</w:t>
      </w:r>
    </w:p>
    <w:p w14:paraId="19440373">
      <w:pPr>
        <w:spacing w:line="480" w:lineRule="auto"/>
        <w:jc w:val="both"/>
        <w:rPr>
          <w:rFonts w:asciiTheme="majorBidi" w:hAnsiTheme="majorBidi" w:cstheme="majorBidi"/>
          <w:sz w:val="24"/>
          <w:szCs w:val="24"/>
        </w:rPr>
      </w:pPr>
      <w:r>
        <w:rPr>
          <w:rFonts w:asciiTheme="majorBidi" w:hAnsiTheme="majorBidi" w:cstheme="majorBidi"/>
          <w:sz w:val="24"/>
          <w:szCs w:val="24"/>
        </w:rPr>
        <w:t>In conclusion, hypothesis testing in the context of refugee issues in Tanzania involves formulating specific, measurable statements and using empirical data to support or refute these statements. By systematically testing these hypotheses, researchers can gain valuable insights into the effectiveness of legal frameworks and the practical challenges faced by refugees, ultimately contributing to improved policy and practice.</w:t>
      </w:r>
    </w:p>
    <w:p w14:paraId="5BB26766">
      <w:pPr>
        <w:pStyle w:val="2"/>
        <w:spacing w:line="480" w:lineRule="auto"/>
        <w:jc w:val="both"/>
        <w:rPr>
          <w:szCs w:val="24"/>
        </w:rPr>
      </w:pPr>
      <w:bookmarkStart w:id="65" w:name="_Toc32557"/>
      <w:r>
        <w:rPr>
          <w:szCs w:val="24"/>
        </w:rPr>
        <w:t>4.4 Discussion and Findings</w:t>
      </w:r>
      <w:bookmarkEnd w:id="65"/>
    </w:p>
    <w:p w14:paraId="54DBCED9">
      <w:pPr>
        <w:pStyle w:val="3"/>
        <w:spacing w:line="480" w:lineRule="auto"/>
        <w:jc w:val="both"/>
        <w:rPr>
          <w:szCs w:val="24"/>
        </w:rPr>
      </w:pPr>
      <w:bookmarkStart w:id="66" w:name="_Toc29966"/>
      <w:r>
        <w:rPr>
          <w:szCs w:val="24"/>
        </w:rPr>
        <w:t>4.4.1  Discussion</w:t>
      </w:r>
      <w:bookmarkEnd w:id="66"/>
    </w:p>
    <w:p w14:paraId="7615159D">
      <w:pPr>
        <w:spacing w:line="480" w:lineRule="auto"/>
        <w:jc w:val="both"/>
        <w:rPr>
          <w:rFonts w:asciiTheme="majorBidi" w:hAnsiTheme="majorBidi" w:cstheme="majorBidi"/>
          <w:sz w:val="24"/>
          <w:szCs w:val="24"/>
        </w:rPr>
      </w:pPr>
      <w:r>
        <w:rPr>
          <w:rFonts w:asciiTheme="majorBidi" w:hAnsiTheme="majorBidi" w:cstheme="majorBidi"/>
          <w:sz w:val="24"/>
          <w:szCs w:val="24"/>
        </w:rPr>
        <w:t>The hypothesis that bureaucratic inefficiencies significantly impact refugees' access to essential services has been rigorously tested through a multi-faceted approach involving analysis of administrative processes, interviews with refugees, and examination of service provision reports. The results offer a comprehensive view of the barriers refugees face and underscore the critical need for administrative reform to improve service delivery.</w:t>
      </w:r>
    </w:p>
    <w:p w14:paraId="4AFA96D1">
      <w:pPr>
        <w:pStyle w:val="4"/>
        <w:spacing w:line="480" w:lineRule="auto"/>
        <w:jc w:val="both"/>
        <w:rPr>
          <w:rFonts w:asciiTheme="majorBidi" w:hAnsiTheme="majorBidi"/>
          <w:color w:val="auto"/>
        </w:rPr>
      </w:pPr>
      <w:bookmarkStart w:id="67" w:name="_Toc18987"/>
      <w:r>
        <w:rPr>
          <w:rFonts w:asciiTheme="majorBidi" w:hAnsiTheme="majorBidi"/>
          <w:color w:val="auto"/>
        </w:rPr>
        <w:t>4.4.1 1. Administrative Processes and Efficiency</w:t>
      </w:r>
      <w:bookmarkEnd w:id="67"/>
    </w:p>
    <w:p w14:paraId="5BFDB902">
      <w:pPr>
        <w:spacing w:line="480" w:lineRule="auto"/>
        <w:jc w:val="both"/>
        <w:rPr>
          <w:rFonts w:asciiTheme="majorBidi" w:hAnsiTheme="majorBidi" w:cstheme="majorBidi"/>
          <w:sz w:val="24"/>
          <w:szCs w:val="24"/>
        </w:rPr>
      </w:pPr>
      <w:r>
        <w:rPr>
          <w:rFonts w:asciiTheme="majorBidi" w:hAnsiTheme="majorBidi" w:cstheme="majorBidi"/>
          <w:sz w:val="24"/>
          <w:szCs w:val="24"/>
        </w:rPr>
        <w:t>The investigation into administrative processes revealed several systemic inefficiencies that hinder the effective delivery of services to refugees. Lengthy application procedures for healthcare, education, and employment support were identified as major obstacles. These delays are often exacerbated by cumbersome bureaucratic requirements and insufficient coordination among various agencies responsible for refugee services. The findings indicate that the current administrative framework lacks the agility needed to respond promptly to refugees' needs, leading to significant delays and inefficiencies.</w:t>
      </w:r>
    </w:p>
    <w:p w14:paraId="32AD363D">
      <w:pPr>
        <w:pStyle w:val="4"/>
        <w:spacing w:line="480" w:lineRule="auto"/>
        <w:jc w:val="both"/>
        <w:rPr>
          <w:rFonts w:asciiTheme="majorBidi" w:hAnsiTheme="majorBidi"/>
          <w:color w:val="auto"/>
        </w:rPr>
      </w:pPr>
      <w:bookmarkStart w:id="68" w:name="_Toc18564"/>
      <w:r>
        <w:rPr>
          <w:rFonts w:asciiTheme="majorBidi" w:hAnsiTheme="majorBidi"/>
          <w:color w:val="auto"/>
        </w:rPr>
        <w:t>4.4.1.2. Refugee Experiences</w:t>
      </w:r>
      <w:bookmarkEnd w:id="68"/>
    </w:p>
    <w:p w14:paraId="4A53AD0C">
      <w:pPr>
        <w:spacing w:line="480" w:lineRule="auto"/>
        <w:jc w:val="both"/>
        <w:rPr>
          <w:rFonts w:asciiTheme="majorBidi" w:hAnsiTheme="majorBidi" w:cstheme="majorBidi"/>
          <w:sz w:val="24"/>
          <w:szCs w:val="24"/>
        </w:rPr>
      </w:pPr>
      <w:r>
        <w:rPr>
          <w:rFonts w:asciiTheme="majorBidi" w:hAnsiTheme="majorBidi" w:cstheme="majorBidi"/>
          <w:sz w:val="24"/>
          <w:szCs w:val="24"/>
        </w:rPr>
        <w:t>Interviews with refugees provided valuable insights into the practical difficulties they encounter when navigating the service system. Many refugees reported facing substantial delays in receiving necessary services, such as medical care and educational opportunities. The process of obtaining essential documentation was often marked by repeated requests and lack of clear instructions, causing frustration and confusion among refugees. For instance, refugees frequently encountered long waiting periods for medical aid, which not only aggravated their health issues but also led to a sense of neglect and marginalization.</w:t>
      </w:r>
    </w:p>
    <w:p w14:paraId="23D2C97C">
      <w:pPr>
        <w:pStyle w:val="4"/>
        <w:spacing w:line="480" w:lineRule="auto"/>
        <w:jc w:val="both"/>
        <w:rPr>
          <w:rFonts w:asciiTheme="majorBidi" w:hAnsiTheme="majorBidi"/>
          <w:color w:val="auto"/>
        </w:rPr>
      </w:pPr>
      <w:bookmarkStart w:id="69" w:name="_Toc11927"/>
      <w:r>
        <w:rPr>
          <w:rFonts w:asciiTheme="majorBidi" w:hAnsiTheme="majorBidi"/>
          <w:color w:val="auto"/>
        </w:rPr>
        <w:t>4.4.1.3. Service Provision Reports</w:t>
      </w:r>
      <w:bookmarkEnd w:id="69"/>
    </w:p>
    <w:p w14:paraId="452A58F4">
      <w:pPr>
        <w:spacing w:line="480" w:lineRule="auto"/>
        <w:jc w:val="both"/>
        <w:rPr>
          <w:rFonts w:asciiTheme="majorBidi" w:hAnsiTheme="majorBidi" w:cstheme="majorBidi"/>
          <w:sz w:val="24"/>
          <w:szCs w:val="24"/>
        </w:rPr>
      </w:pPr>
      <w:r>
        <w:rPr>
          <w:rFonts w:asciiTheme="majorBidi" w:hAnsiTheme="majorBidi" w:cstheme="majorBidi"/>
          <w:sz w:val="24"/>
          <w:szCs w:val="24"/>
        </w:rPr>
        <w:t>Reports from humanitarian organizations and government bodies supported the findings from refugee interviews, highlighting systemic inefficiencies in service provision. These reports detailed how bureaucratic hurdles, such as slow processing times and complex procedures, contributed to delays in delivering aid and support. Despite the existence of policies designed to protect and assist refugees, the practical implementation of these policies was often compromised by administrative inefficiencies. The reports also noted a lack of resources and coordination, which further impeded effective service delivery.</w:t>
      </w:r>
    </w:p>
    <w:p w14:paraId="364E16FD">
      <w:pPr>
        <w:spacing w:line="480" w:lineRule="auto"/>
        <w:jc w:val="both"/>
        <w:rPr>
          <w:rFonts w:asciiTheme="majorBidi" w:hAnsiTheme="majorBidi" w:cstheme="majorBidi"/>
          <w:sz w:val="24"/>
          <w:szCs w:val="24"/>
        </w:rPr>
      </w:pPr>
    </w:p>
    <w:p w14:paraId="3A7D53F0">
      <w:pPr>
        <w:pStyle w:val="4"/>
        <w:spacing w:line="480" w:lineRule="auto"/>
        <w:jc w:val="both"/>
        <w:rPr>
          <w:rFonts w:asciiTheme="majorBidi" w:hAnsiTheme="majorBidi"/>
          <w:color w:val="auto"/>
        </w:rPr>
      </w:pPr>
      <w:bookmarkStart w:id="70" w:name="_Toc2679"/>
      <w:r>
        <w:rPr>
          <w:rFonts w:asciiTheme="majorBidi" w:hAnsiTheme="majorBidi"/>
          <w:color w:val="auto"/>
        </w:rPr>
        <w:t>4.4.1.4. Case Studies</w:t>
      </w:r>
      <w:bookmarkEnd w:id="70"/>
    </w:p>
    <w:p w14:paraId="75CAF230">
      <w:pPr>
        <w:spacing w:line="480" w:lineRule="auto"/>
        <w:jc w:val="both"/>
        <w:rPr>
          <w:rFonts w:asciiTheme="majorBidi" w:hAnsiTheme="majorBidi" w:cstheme="majorBidi"/>
          <w:sz w:val="24"/>
          <w:szCs w:val="24"/>
        </w:rPr>
      </w:pPr>
      <w:r>
        <w:rPr>
          <w:rFonts w:asciiTheme="majorBidi" w:hAnsiTheme="majorBidi" w:cstheme="majorBidi"/>
          <w:sz w:val="24"/>
          <w:szCs w:val="24"/>
        </w:rPr>
        <w:t>Case studies offered concrete examples of how bureaucratic inefficiencies affect refugees' daily lives. One case study focused on a refugee family’s struggles to access educational services, revealing how administrative delays prevented their children from starting school on time. Another case study highlighted issues related to obtaining employment permits, illustrating how prolonged administrative processes and unclear guidelines hindered refugees' ability to secure stable employment. These case studies demonstrated the tangible impact of bureaucratic inefficiencies on refugees' well-being and integration prospects.</w:t>
      </w:r>
    </w:p>
    <w:p w14:paraId="78423610">
      <w:pPr>
        <w:pStyle w:val="3"/>
        <w:spacing w:line="480" w:lineRule="auto"/>
        <w:jc w:val="both"/>
        <w:rPr>
          <w:szCs w:val="24"/>
        </w:rPr>
      </w:pPr>
      <w:bookmarkStart w:id="71" w:name="_Toc30785"/>
      <w:r>
        <w:rPr>
          <w:szCs w:val="24"/>
        </w:rPr>
        <w:t>4.4.2 Findings</w:t>
      </w:r>
      <w:bookmarkEnd w:id="71"/>
    </w:p>
    <w:p w14:paraId="0CA3A6CE">
      <w:pPr>
        <w:spacing w:line="480" w:lineRule="auto"/>
        <w:jc w:val="both"/>
        <w:rPr>
          <w:rFonts w:asciiTheme="majorBidi" w:hAnsiTheme="majorBidi" w:cstheme="majorBidi"/>
          <w:sz w:val="24"/>
          <w:szCs w:val="24"/>
        </w:rPr>
      </w:pPr>
      <w:r>
        <w:rPr>
          <w:rFonts w:asciiTheme="majorBidi" w:hAnsiTheme="majorBidi" w:cstheme="majorBidi"/>
          <w:sz w:val="24"/>
          <w:szCs w:val="24"/>
        </w:rPr>
        <w:t>The study’s findings emphasize the significant role that bureaucratic inefficiencies play in obstructing refugees' access to essential services in Tanzania. The key findings are as follows:</w:t>
      </w:r>
    </w:p>
    <w:p w14:paraId="304396A3">
      <w:pPr>
        <w:pStyle w:val="4"/>
        <w:spacing w:line="480" w:lineRule="auto"/>
        <w:jc w:val="both"/>
        <w:rPr>
          <w:rFonts w:asciiTheme="majorBidi" w:hAnsiTheme="majorBidi"/>
          <w:color w:val="auto"/>
        </w:rPr>
      </w:pPr>
      <w:bookmarkStart w:id="72" w:name="_Toc26514"/>
      <w:r>
        <w:rPr>
          <w:rFonts w:asciiTheme="majorBidi" w:hAnsiTheme="majorBidi"/>
          <w:color w:val="auto"/>
        </w:rPr>
        <w:t>4.4.2 1.Delays in Service Access</w:t>
      </w:r>
      <w:bookmarkEnd w:id="72"/>
    </w:p>
    <w:p w14:paraId="262B35D8">
      <w:pPr>
        <w:spacing w:line="480" w:lineRule="auto"/>
        <w:jc w:val="both"/>
        <w:rPr>
          <w:rFonts w:asciiTheme="majorBidi" w:hAnsiTheme="majorBidi" w:cstheme="majorBidi"/>
          <w:sz w:val="24"/>
          <w:szCs w:val="24"/>
        </w:rPr>
      </w:pPr>
      <w:r>
        <w:rPr>
          <w:rFonts w:asciiTheme="majorBidi" w:hAnsiTheme="majorBidi" w:cstheme="majorBidi"/>
          <w:sz w:val="24"/>
          <w:szCs w:val="24"/>
        </w:rPr>
        <w:t>The study found that bureaucratic inefficiencies result in considerable delays in accessing crucial services. Refugees frequently experience long waiting periods for healthcare, education, and employment support due to slow administrative processes. These delays adversely impact refugees' overall well-being and their ability to integrate into the host community.</w:t>
      </w:r>
    </w:p>
    <w:p w14:paraId="37093E27">
      <w:pPr>
        <w:pStyle w:val="4"/>
        <w:spacing w:line="480" w:lineRule="auto"/>
        <w:jc w:val="both"/>
        <w:rPr>
          <w:rFonts w:asciiTheme="majorBidi" w:hAnsiTheme="majorBidi"/>
          <w:color w:val="auto"/>
        </w:rPr>
      </w:pPr>
      <w:bookmarkStart w:id="73" w:name="_Toc30909"/>
      <w:r>
        <w:rPr>
          <w:rFonts w:asciiTheme="majorBidi" w:hAnsiTheme="majorBidi"/>
          <w:color w:val="auto"/>
        </w:rPr>
        <w:t>4.4.2.2. Complex Procedures</w:t>
      </w:r>
      <w:bookmarkEnd w:id="73"/>
    </w:p>
    <w:p w14:paraId="0319CE96">
      <w:pPr>
        <w:spacing w:line="480" w:lineRule="auto"/>
        <w:jc w:val="both"/>
        <w:rPr>
          <w:rFonts w:asciiTheme="majorBidi" w:hAnsiTheme="majorBidi" w:cstheme="majorBidi"/>
          <w:sz w:val="24"/>
          <w:szCs w:val="24"/>
        </w:rPr>
      </w:pPr>
      <w:r>
        <w:rPr>
          <w:rFonts w:asciiTheme="majorBidi" w:hAnsiTheme="majorBidi" w:cstheme="majorBidi"/>
          <w:sz w:val="24"/>
          <w:szCs w:val="24"/>
        </w:rPr>
        <w:t>The procedures required to access services are often complex and poorly communicated. Refugees encounter difficulties navigating the bureaucratic system, which includes confusing documentation requirements and inconsistent information from service providers. This complexity leads to additional delays and frustration, exacerbating the challenges faced by refugees.</w:t>
      </w:r>
    </w:p>
    <w:p w14:paraId="652F271A">
      <w:pPr>
        <w:pStyle w:val="4"/>
        <w:spacing w:line="480" w:lineRule="auto"/>
        <w:jc w:val="both"/>
        <w:rPr>
          <w:rFonts w:asciiTheme="majorBidi" w:hAnsiTheme="majorBidi"/>
          <w:color w:val="auto"/>
        </w:rPr>
      </w:pPr>
      <w:bookmarkStart w:id="74" w:name="_Toc19537"/>
      <w:r>
        <w:rPr>
          <w:rFonts w:asciiTheme="majorBidi" w:hAnsiTheme="majorBidi"/>
          <w:color w:val="auto"/>
        </w:rPr>
        <w:t>4.4.2 .3.Impact on Well-being</w:t>
      </w:r>
      <w:bookmarkEnd w:id="74"/>
    </w:p>
    <w:p w14:paraId="70C7F30C">
      <w:pPr>
        <w:spacing w:line="480" w:lineRule="auto"/>
        <w:jc w:val="both"/>
        <w:rPr>
          <w:rFonts w:asciiTheme="majorBidi" w:hAnsiTheme="majorBidi" w:cstheme="majorBidi"/>
          <w:sz w:val="24"/>
          <w:szCs w:val="24"/>
        </w:rPr>
      </w:pPr>
      <w:r>
        <w:rPr>
          <w:rFonts w:asciiTheme="majorBidi" w:hAnsiTheme="majorBidi" w:cstheme="majorBidi"/>
          <w:sz w:val="24"/>
          <w:szCs w:val="24"/>
        </w:rPr>
        <w:t>The inefficiencies in service provision have direct and severe consequences on refugees’ health, education, and employment opportunities. Delays in medical care can worsen health conditions, while interruptions in education hinder children’s development. Barriers to employment limit refugees' ability to achieve financial independence and integration into the community.</w:t>
      </w:r>
    </w:p>
    <w:p w14:paraId="40BD3D81">
      <w:pPr>
        <w:pStyle w:val="4"/>
        <w:spacing w:line="480" w:lineRule="auto"/>
        <w:jc w:val="both"/>
        <w:rPr>
          <w:rFonts w:asciiTheme="majorBidi" w:hAnsiTheme="majorBidi"/>
          <w:color w:val="auto"/>
        </w:rPr>
      </w:pPr>
      <w:bookmarkStart w:id="75" w:name="_Toc3847"/>
      <w:r>
        <w:rPr>
          <w:rFonts w:asciiTheme="majorBidi" w:hAnsiTheme="majorBidi"/>
          <w:color w:val="auto"/>
        </w:rPr>
        <w:t>4.4.2 .4. Need for Reform</w:t>
      </w:r>
      <w:bookmarkEnd w:id="75"/>
    </w:p>
    <w:p w14:paraId="3F12335C">
      <w:pPr>
        <w:spacing w:line="480" w:lineRule="auto"/>
        <w:jc w:val="both"/>
        <w:rPr>
          <w:rFonts w:asciiTheme="majorBidi" w:hAnsiTheme="majorBidi" w:cstheme="majorBidi"/>
          <w:sz w:val="24"/>
          <w:szCs w:val="24"/>
        </w:rPr>
      </w:pPr>
      <w:r>
        <w:rPr>
          <w:rFonts w:asciiTheme="majorBidi" w:hAnsiTheme="majorBidi" w:cstheme="majorBidi"/>
          <w:sz w:val="24"/>
          <w:szCs w:val="24"/>
        </w:rPr>
        <w:t>There is a clear and urgent need for administrative reform to address the inefficiencies identified in the study. Simplifying bureaucratic procedures, improving communication and coordination among agencies, and increasing resources for service delivery are essential steps to enhance the effectiveness of refugee support systems. Reform efforts should focus on streamlining processes and ensuring that policies are implemented in a way that meets refugees' needs efficiently.</w:t>
      </w:r>
    </w:p>
    <w:p w14:paraId="3EFD8CC7">
      <w:pPr>
        <w:spacing w:line="480" w:lineRule="auto"/>
        <w:jc w:val="both"/>
        <w:rPr>
          <w:rFonts w:asciiTheme="majorBidi" w:hAnsiTheme="majorBidi" w:cstheme="majorBidi"/>
          <w:sz w:val="24"/>
          <w:szCs w:val="24"/>
        </w:rPr>
      </w:pPr>
      <w:r>
        <w:rPr>
          <w:rFonts w:asciiTheme="majorBidi" w:hAnsiTheme="majorBidi" w:cstheme="majorBidi"/>
          <w:sz w:val="24"/>
          <w:szCs w:val="24"/>
        </w:rPr>
        <w:t>In summary, the study highlights the critical need for administrative improvements to better support refugees in Tanzania. By addressing the identified inefficiencies, policymakers and service providers can significantly enhance the quality of services available to refugees, thereby improving their overall well-being and integration prospects.</w:t>
      </w:r>
    </w:p>
    <w:p w14:paraId="58899BD7">
      <w:pPr>
        <w:spacing w:line="480" w:lineRule="auto"/>
        <w:jc w:val="both"/>
        <w:rPr>
          <w:rFonts w:asciiTheme="majorBidi" w:hAnsiTheme="majorBidi" w:cstheme="majorBidi"/>
          <w:sz w:val="24"/>
          <w:szCs w:val="24"/>
        </w:rPr>
      </w:pPr>
    </w:p>
    <w:p w14:paraId="32C23833">
      <w:pPr>
        <w:spacing w:line="480" w:lineRule="auto"/>
        <w:jc w:val="both"/>
        <w:rPr>
          <w:rFonts w:asciiTheme="majorBidi" w:hAnsiTheme="majorBidi" w:cstheme="majorBidi"/>
          <w:sz w:val="24"/>
          <w:szCs w:val="24"/>
        </w:rPr>
      </w:pPr>
    </w:p>
    <w:p w14:paraId="1CA260C1">
      <w:pPr>
        <w:spacing w:line="480" w:lineRule="auto"/>
        <w:jc w:val="both"/>
        <w:rPr>
          <w:rFonts w:asciiTheme="majorBidi" w:hAnsiTheme="majorBidi" w:cstheme="majorBidi"/>
          <w:sz w:val="24"/>
          <w:szCs w:val="24"/>
        </w:rPr>
      </w:pPr>
    </w:p>
    <w:p w14:paraId="423F2063">
      <w:pPr>
        <w:spacing w:line="480" w:lineRule="auto"/>
        <w:jc w:val="both"/>
        <w:rPr>
          <w:rFonts w:asciiTheme="majorBidi" w:hAnsiTheme="majorBidi" w:cstheme="majorBidi"/>
          <w:sz w:val="24"/>
          <w:szCs w:val="24"/>
        </w:rPr>
      </w:pPr>
    </w:p>
    <w:p w14:paraId="29EE2903">
      <w:pPr>
        <w:spacing w:line="480" w:lineRule="auto"/>
        <w:jc w:val="both"/>
        <w:rPr>
          <w:rFonts w:asciiTheme="majorBidi" w:hAnsiTheme="majorBidi" w:cstheme="majorBidi"/>
          <w:sz w:val="24"/>
          <w:szCs w:val="24"/>
        </w:rPr>
      </w:pPr>
    </w:p>
    <w:p w14:paraId="09CF91D2">
      <w:pPr>
        <w:pStyle w:val="2"/>
        <w:spacing w:before="0" w:line="480" w:lineRule="auto"/>
        <w:jc w:val="center"/>
        <w:rPr>
          <w:szCs w:val="24"/>
        </w:rPr>
      </w:pPr>
      <w:bookmarkStart w:id="76" w:name="_Toc22146"/>
      <w:r>
        <w:rPr>
          <w:szCs w:val="24"/>
        </w:rPr>
        <w:t>CHAPTER FIVE</w:t>
      </w:r>
      <w:bookmarkEnd w:id="76"/>
    </w:p>
    <w:p w14:paraId="7204CD42">
      <w:pPr>
        <w:pStyle w:val="2"/>
        <w:spacing w:before="0" w:line="480" w:lineRule="auto"/>
        <w:jc w:val="center"/>
        <w:rPr>
          <w:szCs w:val="24"/>
        </w:rPr>
      </w:pPr>
      <w:bookmarkStart w:id="77" w:name="_Toc14700"/>
      <w:r>
        <w:rPr>
          <w:szCs w:val="24"/>
        </w:rPr>
        <w:t>CONCLUSION AND RECOMMENDATION</w:t>
      </w:r>
      <w:bookmarkEnd w:id="77"/>
    </w:p>
    <w:p w14:paraId="48D25562">
      <w:pPr>
        <w:pStyle w:val="2"/>
        <w:spacing w:line="480" w:lineRule="auto"/>
        <w:jc w:val="both"/>
        <w:rPr>
          <w:szCs w:val="24"/>
        </w:rPr>
      </w:pPr>
      <w:bookmarkStart w:id="78" w:name="_Toc27661"/>
      <w:r>
        <w:rPr>
          <w:b w:val="0"/>
          <w:bCs/>
          <w:szCs w:val="24"/>
        </w:rPr>
        <w:t>5.1 Conclusion</w:t>
      </w:r>
      <w:bookmarkEnd w:id="78"/>
    </w:p>
    <w:p w14:paraId="26FAF064">
      <w:pPr>
        <w:spacing w:line="480" w:lineRule="auto"/>
        <w:jc w:val="both"/>
        <w:rPr>
          <w:rFonts w:asciiTheme="majorBidi" w:hAnsiTheme="majorBidi" w:cstheme="majorBidi"/>
          <w:sz w:val="24"/>
          <w:szCs w:val="24"/>
        </w:rPr>
      </w:pPr>
      <w:r>
        <w:rPr>
          <w:rFonts w:asciiTheme="majorBidi" w:hAnsiTheme="majorBidi" w:cstheme="majorBidi"/>
          <w:sz w:val="24"/>
          <w:szCs w:val="24"/>
        </w:rPr>
        <w:t>The investigation into the impact of bureaucratic inefficiencies on refugees' access to essential services in Tanzania has unveiled significant barriers that hinder effective service delivery. The study's findings demonstrate that delays and complexities within the administrative processes substantially affect refugees’ ability to access healthcare, education, and employment support. By comparing Tanzanian national policies with international standards and analyzing the practical challenges faced by refugees, the study highlights critical gaps between policy and practice.</w:t>
      </w:r>
    </w:p>
    <w:p w14:paraId="599EE6E3">
      <w:pPr>
        <w:spacing w:line="480" w:lineRule="auto"/>
        <w:jc w:val="both"/>
        <w:rPr>
          <w:rFonts w:asciiTheme="majorBidi" w:hAnsiTheme="majorBidi" w:cstheme="majorBidi"/>
          <w:sz w:val="24"/>
          <w:szCs w:val="24"/>
        </w:rPr>
      </w:pPr>
      <w:r>
        <w:rPr>
          <w:rFonts w:asciiTheme="majorBidi" w:hAnsiTheme="majorBidi" w:cstheme="majorBidi"/>
          <w:sz w:val="24"/>
          <w:szCs w:val="24"/>
        </w:rPr>
        <w:t>The findings underscore that while Tanzanian policies are designed to protect and support refugees, the implementation of these policies is often compromised by inefficient administrative procedures. Refugees experience considerable delays due to complex bureaucratic requirements, leading to adverse effects on their health, education, and economic stability. The data collected from interviews, service provision reports, and case studies reveal a need for substantial reforms to address these inefficiencies and improve the overall service delivery system.</w:t>
      </w:r>
    </w:p>
    <w:p w14:paraId="7A70BE2C">
      <w:pPr>
        <w:pStyle w:val="2"/>
        <w:spacing w:line="480" w:lineRule="auto"/>
        <w:jc w:val="both"/>
        <w:rPr>
          <w:b w:val="0"/>
          <w:bCs/>
          <w:szCs w:val="24"/>
        </w:rPr>
      </w:pPr>
      <w:bookmarkStart w:id="79" w:name="_Toc27583"/>
      <w:r>
        <w:rPr>
          <w:b w:val="0"/>
          <w:bCs/>
          <w:szCs w:val="24"/>
        </w:rPr>
        <w:t>5.2 Recommendations</w:t>
      </w:r>
      <w:bookmarkEnd w:id="79"/>
    </w:p>
    <w:p w14:paraId="3A29DD98">
      <w:pPr>
        <w:spacing w:line="480" w:lineRule="auto"/>
        <w:jc w:val="both"/>
        <w:rPr>
          <w:rFonts w:asciiTheme="majorBidi" w:hAnsiTheme="majorBidi" w:cstheme="majorBidi"/>
          <w:sz w:val="24"/>
          <w:szCs w:val="24"/>
        </w:rPr>
      </w:pPr>
      <w:r>
        <w:rPr>
          <w:rFonts w:asciiTheme="majorBidi" w:hAnsiTheme="majorBidi" w:cstheme="majorBidi"/>
          <w:sz w:val="24"/>
          <w:szCs w:val="24"/>
        </w:rPr>
        <w:t>Based on the findings, several recommendations can be made to enhance the effectiveness of refugee service provision in Tanzania:</w:t>
      </w:r>
    </w:p>
    <w:p w14:paraId="2898E418">
      <w:pPr>
        <w:spacing w:line="480" w:lineRule="auto"/>
        <w:jc w:val="both"/>
        <w:rPr>
          <w:rFonts w:asciiTheme="majorBidi" w:hAnsiTheme="majorBidi" w:cstheme="majorBidi"/>
          <w:sz w:val="24"/>
          <w:szCs w:val="24"/>
        </w:rPr>
      </w:pPr>
      <w:r>
        <w:rPr>
          <w:rFonts w:asciiTheme="majorBidi" w:hAnsiTheme="majorBidi" w:cstheme="majorBidi"/>
          <w:sz w:val="24"/>
          <w:szCs w:val="24"/>
        </w:rPr>
        <w:t>Streamline Administrative Processes</w:t>
      </w:r>
    </w:p>
    <w:p w14:paraId="0DA9D64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Simplifying the bureaucratic procedures involved in accessing services is crucial. This can be achieved by reducing the number of steps required for service applications, standardizing documentation requirements, and implementing efficient processing systems. Efforts should be made to minimize redundancies and accelerate response times to ensure timely assistance for refugees.</w:t>
      </w:r>
    </w:p>
    <w:p w14:paraId="0A3B7025">
      <w:pPr>
        <w:spacing w:line="480" w:lineRule="auto"/>
        <w:jc w:val="both"/>
        <w:rPr>
          <w:rFonts w:asciiTheme="majorBidi" w:hAnsiTheme="majorBidi" w:cstheme="majorBidi"/>
          <w:sz w:val="24"/>
          <w:szCs w:val="24"/>
        </w:rPr>
      </w:pPr>
      <w:r>
        <w:rPr>
          <w:rFonts w:asciiTheme="majorBidi" w:hAnsiTheme="majorBidi" w:cstheme="majorBidi"/>
          <w:sz w:val="24"/>
          <w:szCs w:val="24"/>
        </w:rPr>
        <w:t>Improve Coordination Among Agencies</w:t>
      </w:r>
    </w:p>
    <w:p w14:paraId="46EFB60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Enhancing coordination between governmental bodies, international organizations, and non-governmental organizations is essential for effective service delivery. Establishing clear communication channels and collaborative frameworks can help streamline processes and ensure that refugees receive consistent and comprehensive support.</w:t>
      </w:r>
    </w:p>
    <w:p w14:paraId="2E64A78B">
      <w:pPr>
        <w:spacing w:line="480" w:lineRule="auto"/>
        <w:jc w:val="both"/>
        <w:rPr>
          <w:rFonts w:asciiTheme="majorBidi" w:hAnsiTheme="majorBidi" w:cstheme="majorBidi"/>
          <w:sz w:val="24"/>
          <w:szCs w:val="24"/>
        </w:rPr>
      </w:pPr>
      <w:r>
        <w:rPr>
          <w:rFonts w:asciiTheme="majorBidi" w:hAnsiTheme="majorBidi" w:cstheme="majorBidi"/>
          <w:sz w:val="24"/>
          <w:szCs w:val="24"/>
        </w:rPr>
        <w:t>Increase Transparency and Guidance</w:t>
      </w:r>
    </w:p>
    <w:p w14:paraId="444F7529">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Providing clear and accessible information about the procedures for accessing services can reduce confusion and frustration among refugees. Developing user-friendly guides, offering multilingual support, and creating dedicated helpdesks can improve refugees' understanding of the administrative processes and their rights.</w:t>
      </w:r>
    </w:p>
    <w:p w14:paraId="4D6B8153">
      <w:pPr>
        <w:spacing w:line="480" w:lineRule="auto"/>
        <w:jc w:val="both"/>
        <w:rPr>
          <w:rFonts w:asciiTheme="majorBidi" w:hAnsiTheme="majorBidi" w:cstheme="majorBidi"/>
          <w:sz w:val="24"/>
          <w:szCs w:val="24"/>
        </w:rPr>
      </w:pPr>
      <w:r>
        <w:rPr>
          <w:rFonts w:asciiTheme="majorBidi" w:hAnsiTheme="majorBidi" w:cstheme="majorBidi"/>
          <w:sz w:val="24"/>
          <w:szCs w:val="24"/>
        </w:rPr>
        <w:t>Enhance Resource Allocation</w:t>
      </w:r>
    </w:p>
    <w:p w14:paraId="2434A293">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Allocating additional resources to refugee support services can help address the existing gaps. This includes increasing funding for administrative staff, improving infrastructure, and investing in technology to facilitate more efficient service delivery. Adequate resources are necessary to handle the volume of requests and provide timely assistance.</w:t>
      </w:r>
    </w:p>
    <w:p w14:paraId="00A22046">
      <w:pPr>
        <w:spacing w:line="480" w:lineRule="auto"/>
        <w:jc w:val="both"/>
        <w:rPr>
          <w:rFonts w:asciiTheme="majorBidi" w:hAnsiTheme="majorBidi" w:cstheme="majorBidi"/>
          <w:sz w:val="24"/>
          <w:szCs w:val="24"/>
        </w:rPr>
      </w:pPr>
      <w:r>
        <w:rPr>
          <w:rFonts w:asciiTheme="majorBidi" w:hAnsiTheme="majorBidi" w:cstheme="majorBidi"/>
          <w:sz w:val="24"/>
          <w:szCs w:val="24"/>
        </w:rPr>
        <w:t>Monitor and Evaluate Service Delivery</w:t>
      </w:r>
    </w:p>
    <w:p w14:paraId="08DE155D">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Implementing regular monitoring and evaluation mechanisms is important for assessing the effectiveness of service provision and identifying areas for improvement. Feedback from refugees and service providers should be continuously collected and analyzed to make data-driven adjustments to policies and procedures.</w:t>
      </w:r>
    </w:p>
    <w:p w14:paraId="7C8276BA">
      <w:pPr>
        <w:spacing w:line="480" w:lineRule="auto"/>
        <w:jc w:val="both"/>
        <w:rPr>
          <w:rFonts w:asciiTheme="majorBidi" w:hAnsiTheme="majorBidi" w:cstheme="majorBidi"/>
          <w:sz w:val="24"/>
          <w:szCs w:val="24"/>
        </w:rPr>
      </w:pPr>
      <w:r>
        <w:rPr>
          <w:rFonts w:asciiTheme="majorBidi" w:hAnsiTheme="majorBidi" w:cstheme="majorBidi"/>
          <w:sz w:val="24"/>
          <w:szCs w:val="24"/>
        </w:rPr>
        <w:t>. Promote Policy Reform</w:t>
      </w:r>
    </w:p>
    <w:p w14:paraId="77D6A0C2">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Advocating for policy reform to address identified inefficiencies and align national practices with international standards is crucial. Engaging with policymakers to revise laws and regulations, ensuring they reflect best practices in refugee protection and service delivery, can lead to more effective and equitable support for refugees.</w:t>
      </w:r>
    </w:p>
    <w:p w14:paraId="29A806D6">
      <w:pPr>
        <w:spacing w:line="480" w:lineRule="auto"/>
        <w:jc w:val="both"/>
        <w:rPr>
          <w:rFonts w:asciiTheme="majorBidi" w:hAnsiTheme="majorBidi" w:cstheme="majorBidi"/>
          <w:sz w:val="24"/>
          <w:szCs w:val="24"/>
        </w:rPr>
      </w:pPr>
      <w:r>
        <w:rPr>
          <w:rFonts w:asciiTheme="majorBidi" w:hAnsiTheme="majorBidi" w:cstheme="majorBidi"/>
          <w:sz w:val="24"/>
          <w:szCs w:val="24"/>
        </w:rPr>
        <w:t>In conclusion, addressing bureaucratic inefficiencies is essential for improving the quality of services available to refugees in Tanzania. By implementing these recommendations, stakeholders can enhance the administrative processes, improve coordination, and ultimately provide better support to refugees, helping them achieve greater stability and integration in their host community.</w:t>
      </w:r>
    </w:p>
    <w:p w14:paraId="19A814B7">
      <w:pPr>
        <w:spacing w:line="480" w:lineRule="auto"/>
        <w:jc w:val="both"/>
        <w:rPr>
          <w:rFonts w:asciiTheme="majorBidi" w:hAnsiTheme="majorBidi" w:cstheme="majorBidi"/>
          <w:sz w:val="24"/>
          <w:szCs w:val="24"/>
        </w:rPr>
      </w:pPr>
    </w:p>
    <w:p w14:paraId="4CEFF0B7">
      <w:pPr>
        <w:spacing w:line="480" w:lineRule="auto"/>
        <w:jc w:val="both"/>
        <w:rPr>
          <w:rFonts w:asciiTheme="majorBidi" w:hAnsiTheme="majorBidi" w:cstheme="majorBidi"/>
          <w:sz w:val="24"/>
          <w:szCs w:val="24"/>
        </w:rPr>
      </w:pPr>
    </w:p>
    <w:p w14:paraId="37413A90">
      <w:pPr>
        <w:spacing w:line="480" w:lineRule="auto"/>
        <w:jc w:val="both"/>
        <w:rPr>
          <w:rFonts w:asciiTheme="majorBidi" w:hAnsiTheme="majorBidi" w:cstheme="majorBidi"/>
          <w:sz w:val="24"/>
          <w:szCs w:val="24"/>
        </w:rPr>
      </w:pPr>
    </w:p>
    <w:p w14:paraId="41305728">
      <w:pPr>
        <w:spacing w:line="480" w:lineRule="auto"/>
        <w:jc w:val="both"/>
        <w:rPr>
          <w:rFonts w:asciiTheme="majorBidi" w:hAnsiTheme="majorBidi" w:cstheme="majorBidi"/>
          <w:sz w:val="24"/>
          <w:szCs w:val="24"/>
        </w:rPr>
      </w:pPr>
    </w:p>
    <w:p w14:paraId="47A2CD6C">
      <w:pPr>
        <w:spacing w:line="480" w:lineRule="auto"/>
        <w:jc w:val="both"/>
        <w:rPr>
          <w:rFonts w:asciiTheme="majorBidi" w:hAnsiTheme="majorBidi" w:cstheme="majorBidi"/>
          <w:sz w:val="24"/>
          <w:szCs w:val="24"/>
        </w:rPr>
      </w:pPr>
    </w:p>
    <w:p w14:paraId="267F69E8">
      <w:pPr>
        <w:spacing w:line="480" w:lineRule="auto"/>
        <w:jc w:val="both"/>
        <w:rPr>
          <w:rFonts w:asciiTheme="majorBidi" w:hAnsiTheme="majorBidi" w:cstheme="majorBidi"/>
          <w:sz w:val="24"/>
          <w:szCs w:val="24"/>
        </w:rPr>
      </w:pPr>
    </w:p>
    <w:p w14:paraId="10FB437D">
      <w:pPr>
        <w:spacing w:line="480" w:lineRule="auto"/>
        <w:jc w:val="both"/>
        <w:rPr>
          <w:rFonts w:asciiTheme="majorBidi" w:hAnsiTheme="majorBidi" w:cstheme="majorBidi"/>
          <w:sz w:val="24"/>
          <w:szCs w:val="24"/>
        </w:rPr>
      </w:pPr>
    </w:p>
    <w:p w14:paraId="1AD7579B">
      <w:pPr>
        <w:spacing w:line="480" w:lineRule="auto"/>
        <w:jc w:val="both"/>
        <w:rPr>
          <w:rFonts w:asciiTheme="majorBidi" w:hAnsiTheme="majorBidi" w:cstheme="majorBidi"/>
          <w:sz w:val="24"/>
          <w:szCs w:val="24"/>
        </w:rPr>
      </w:pPr>
    </w:p>
    <w:p w14:paraId="47E136EF">
      <w:pPr>
        <w:spacing w:line="480" w:lineRule="auto"/>
        <w:jc w:val="both"/>
        <w:rPr>
          <w:rFonts w:asciiTheme="majorBidi" w:hAnsiTheme="majorBidi" w:cstheme="majorBidi"/>
          <w:sz w:val="24"/>
          <w:szCs w:val="24"/>
        </w:rPr>
      </w:pPr>
    </w:p>
    <w:p w14:paraId="7B4E9F0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BIBLIOGRAPH</w:t>
      </w:r>
    </w:p>
    <w:p w14:paraId="70DC73F1">
      <w:pPr>
        <w:spacing w:line="480" w:lineRule="auto"/>
        <w:jc w:val="both"/>
        <w:rPr>
          <w:rFonts w:asciiTheme="majorBidi" w:hAnsiTheme="majorBidi" w:cstheme="majorBidi"/>
          <w:sz w:val="24"/>
          <w:szCs w:val="24"/>
        </w:rPr>
      </w:pPr>
      <w:r>
        <w:rPr>
          <w:rFonts w:asciiTheme="majorBidi" w:hAnsiTheme="majorBidi" w:cstheme="majorBidi"/>
          <w:sz w:val="24"/>
          <w:szCs w:val="24"/>
        </w:rPr>
        <w:t>Books and Papers</w:t>
      </w:r>
    </w:p>
    <w:p w14:paraId="5260838F">
      <w:pPr>
        <w:spacing w:line="480" w:lineRule="auto"/>
        <w:jc w:val="both"/>
        <w:rPr>
          <w:rFonts w:asciiTheme="majorBidi" w:hAnsiTheme="majorBidi" w:cstheme="majorBidi"/>
          <w:sz w:val="24"/>
          <w:szCs w:val="24"/>
        </w:rPr>
      </w:pPr>
      <w:r>
        <w:rPr>
          <w:rFonts w:asciiTheme="majorBidi" w:hAnsiTheme="majorBidi" w:cstheme="majorBidi"/>
          <w:sz w:val="24"/>
          <w:szCs w:val="24"/>
        </w:rPr>
        <w:t>1. Barry, S., &amp; Alleman, E. P. (2013). Educators in exile: The role and status of refugee teachers. Commonwealth Secretariat.</w:t>
      </w:r>
    </w:p>
    <w:p w14:paraId="6E86317B">
      <w:pPr>
        <w:spacing w:line="480" w:lineRule="auto"/>
        <w:jc w:val="both"/>
        <w:rPr>
          <w:rFonts w:asciiTheme="majorBidi" w:hAnsiTheme="majorBidi" w:cstheme="majorBidi"/>
          <w:sz w:val="24"/>
          <w:szCs w:val="24"/>
        </w:rPr>
      </w:pPr>
      <w:r>
        <w:rPr>
          <w:rFonts w:asciiTheme="majorBidi" w:hAnsiTheme="majorBidi" w:cstheme="majorBidi"/>
          <w:sz w:val="24"/>
          <w:szCs w:val="24"/>
        </w:rPr>
        <w:t>2. Citizenship and Forced Migration in the Great Lakes Region. (2008, November). Working paper No. 1.</w:t>
      </w:r>
    </w:p>
    <w:p w14:paraId="2859DF1C">
      <w:pPr>
        <w:spacing w:line="480" w:lineRule="auto"/>
        <w:jc w:val="both"/>
        <w:rPr>
          <w:rFonts w:asciiTheme="majorBidi" w:hAnsiTheme="majorBidi" w:cstheme="majorBidi"/>
          <w:sz w:val="24"/>
          <w:szCs w:val="24"/>
        </w:rPr>
      </w:pPr>
      <w:r>
        <w:rPr>
          <w:rFonts w:asciiTheme="majorBidi" w:hAnsiTheme="majorBidi" w:cstheme="majorBidi"/>
          <w:sz w:val="24"/>
          <w:szCs w:val="24"/>
        </w:rPr>
        <w:t>3. Kweka, O. (2007). The impact of structural adjustment program on the refugees policy in Tanzania: Implications for survival strategies of Burundian refugees in camps (PhD dissertation). University of Minnesota.</w:t>
      </w:r>
    </w:p>
    <w:p w14:paraId="3BD90504">
      <w:pPr>
        <w:spacing w:line="480" w:lineRule="auto"/>
        <w:jc w:val="both"/>
        <w:rPr>
          <w:rFonts w:asciiTheme="majorBidi" w:hAnsiTheme="majorBidi" w:cstheme="majorBidi"/>
          <w:sz w:val="24"/>
          <w:szCs w:val="24"/>
        </w:rPr>
      </w:pPr>
      <w:r>
        <w:rPr>
          <w:rFonts w:asciiTheme="majorBidi" w:hAnsiTheme="majorBidi" w:cstheme="majorBidi"/>
          <w:sz w:val="24"/>
          <w:szCs w:val="24"/>
        </w:rPr>
        <w:t>4. Mathew, P. (2012). Reworking the relationship between asylum and employment. Routledge.</w:t>
      </w:r>
    </w:p>
    <w:p w14:paraId="5AE9F12B">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5. Makhema, M. (2009). Social protection for refugees and asylum seekers in the Southern Africa Development Community (SADC) (SP Discussion Paper No. 0906). </w:t>
      </w:r>
    </w:p>
    <w:p w14:paraId="10C0E27D">
      <w:pPr>
        <w:spacing w:line="480" w:lineRule="auto"/>
        <w:jc w:val="both"/>
        <w:rPr>
          <w:rFonts w:asciiTheme="majorBidi" w:hAnsiTheme="majorBidi" w:cstheme="majorBidi"/>
          <w:sz w:val="24"/>
          <w:szCs w:val="24"/>
        </w:rPr>
      </w:pPr>
      <w:r>
        <w:rPr>
          <w:rFonts w:asciiTheme="majorBidi" w:hAnsiTheme="majorBidi" w:cstheme="majorBidi"/>
          <w:sz w:val="24"/>
          <w:szCs w:val="24"/>
        </w:rPr>
        <w:t>6. Ogonyi Yuda, D. (2014). Deprivation of freedom of movement to refugees in Tanzania (Law and practice) (Research report). Ruaha University College.</w:t>
      </w:r>
    </w:p>
    <w:p w14:paraId="3D792792">
      <w:pPr>
        <w:spacing w:line="480" w:lineRule="auto"/>
        <w:jc w:val="both"/>
        <w:rPr>
          <w:rFonts w:asciiTheme="majorBidi" w:hAnsiTheme="majorBidi" w:cstheme="majorBidi"/>
          <w:sz w:val="24"/>
          <w:szCs w:val="24"/>
        </w:rPr>
      </w:pPr>
      <w:r>
        <w:rPr>
          <w:rFonts w:asciiTheme="majorBidi" w:hAnsiTheme="majorBidi" w:cstheme="majorBidi"/>
          <w:sz w:val="24"/>
          <w:szCs w:val="24"/>
        </w:rPr>
        <w:t>Articles, Journals, and Reports</w:t>
      </w:r>
    </w:p>
    <w:p w14:paraId="089895D7">
      <w:pPr>
        <w:spacing w:line="480" w:lineRule="auto"/>
        <w:jc w:val="both"/>
        <w:rPr>
          <w:rFonts w:asciiTheme="majorBidi" w:hAnsiTheme="majorBidi" w:cstheme="majorBidi"/>
          <w:sz w:val="24"/>
          <w:szCs w:val="24"/>
        </w:rPr>
      </w:pPr>
      <w:r>
        <w:rPr>
          <w:rFonts w:asciiTheme="majorBidi" w:hAnsiTheme="majorBidi" w:cstheme="majorBidi"/>
          <w:sz w:val="24"/>
          <w:szCs w:val="24"/>
        </w:rPr>
        <w:t>1. Asylum Access. (n.d.). Making refugee rights real in Africa, Asia, and Latin America: To have the right to work is to have life: Refugees’ experience with the right to work in Ecuador.</w:t>
      </w:r>
    </w:p>
    <w:p w14:paraId="150A9E28">
      <w:pPr>
        <w:spacing w:line="480" w:lineRule="auto"/>
        <w:jc w:val="both"/>
        <w:rPr>
          <w:rFonts w:asciiTheme="majorBidi" w:hAnsiTheme="majorBidi" w:cstheme="majorBidi"/>
          <w:sz w:val="24"/>
          <w:szCs w:val="24"/>
        </w:rPr>
      </w:pPr>
      <w:r>
        <w:rPr>
          <w:rFonts w:asciiTheme="majorBidi" w:hAnsiTheme="majorBidi" w:cstheme="majorBidi"/>
          <w:sz w:val="24"/>
          <w:szCs w:val="24"/>
        </w:rPr>
        <w:t>2. British Refugee Council. (n.d.). Good practice guide on integration of refugees in the European Union on employment</w:t>
      </w:r>
    </w:p>
    <w:p w14:paraId="5C4454D8">
      <w:pPr>
        <w:spacing w:line="480" w:lineRule="auto"/>
        <w:jc w:val="both"/>
        <w:rPr>
          <w:rFonts w:asciiTheme="majorBidi" w:hAnsiTheme="majorBidi" w:cstheme="majorBidi"/>
          <w:sz w:val="24"/>
          <w:szCs w:val="24"/>
        </w:rPr>
      </w:pPr>
      <w:r>
        <w:rPr>
          <w:rFonts w:asciiTheme="majorBidi" w:hAnsiTheme="majorBidi" w:cstheme="majorBidi"/>
          <w:sz w:val="24"/>
          <w:szCs w:val="24"/>
        </w:rPr>
        <w:t>3. Global Refugee Right to Work Report. (2014). Taking the movement from theory to practice.</w:t>
      </w:r>
    </w:p>
    <w:p w14:paraId="0B41E109">
      <w:pPr>
        <w:spacing w:line="480" w:lineRule="auto"/>
        <w:jc w:val="both"/>
        <w:rPr>
          <w:rFonts w:asciiTheme="majorBidi" w:hAnsiTheme="majorBidi" w:cstheme="majorBidi"/>
          <w:sz w:val="24"/>
          <w:szCs w:val="24"/>
        </w:rPr>
      </w:pPr>
      <w:r>
        <w:rPr>
          <w:rFonts w:asciiTheme="majorBidi" w:hAnsiTheme="majorBidi" w:cstheme="majorBidi"/>
          <w:sz w:val="24"/>
          <w:szCs w:val="24"/>
        </w:rPr>
        <w:t>4. Ongpin, P. (2008, November). Refugees in Tanzania: Asset or burden? Journal of Development and Social Transformation, 5. The Maxwell School of Syracuse University.</w:t>
      </w:r>
    </w:p>
    <w:p w14:paraId="55F8197A">
      <w:pPr>
        <w:spacing w:line="480" w:lineRule="auto"/>
        <w:jc w:val="both"/>
        <w:rPr>
          <w:rFonts w:asciiTheme="majorBidi" w:hAnsiTheme="majorBidi" w:cstheme="majorBidi"/>
          <w:sz w:val="24"/>
          <w:szCs w:val="24"/>
        </w:rPr>
      </w:pPr>
      <w:r>
        <w:rPr>
          <w:rFonts w:asciiTheme="majorBidi" w:hAnsiTheme="majorBidi" w:cstheme="majorBidi"/>
          <w:sz w:val="24"/>
          <w:szCs w:val="24"/>
        </w:rPr>
        <w:t>5. Kamanga, K. (2005). The Tanzania Refugee Act of 1998: Some legal and policy implications. Journal of Refugee Studies, 18(1).</w:t>
      </w:r>
    </w:p>
    <w:p w14:paraId="5596085E">
      <w:pPr>
        <w:spacing w:line="480" w:lineRule="auto"/>
        <w:jc w:val="both"/>
        <w:rPr>
          <w:rFonts w:asciiTheme="majorBidi" w:hAnsiTheme="majorBidi" w:cstheme="majorBidi"/>
          <w:sz w:val="24"/>
          <w:szCs w:val="24"/>
        </w:rPr>
      </w:pPr>
      <w:r>
        <w:rPr>
          <w:rFonts w:asciiTheme="majorBidi" w:hAnsiTheme="majorBidi" w:cstheme="majorBidi"/>
          <w:sz w:val="24"/>
          <w:szCs w:val="24"/>
        </w:rPr>
        <w:t>6. Legal Source Center et al. (n.d.). Rights and duties of asylum seekers and refugees in South Africa. Marshalltown, Johannesburg.</w:t>
      </w:r>
    </w:p>
    <w:p w14:paraId="5DB47D14">
      <w:pPr>
        <w:spacing w:line="480" w:lineRule="auto"/>
        <w:jc w:val="both"/>
        <w:rPr>
          <w:rFonts w:asciiTheme="majorBidi" w:hAnsiTheme="majorBidi" w:cstheme="majorBidi"/>
          <w:sz w:val="24"/>
          <w:szCs w:val="24"/>
        </w:rPr>
      </w:pPr>
    </w:p>
    <w:p w14:paraId="7EA581B9">
      <w:pPr>
        <w:spacing w:line="480" w:lineRule="auto"/>
        <w:jc w:val="both"/>
        <w:rPr>
          <w:rFonts w:asciiTheme="majorBidi" w:hAnsiTheme="majorBidi" w:cstheme="majorBidi"/>
          <w:sz w:val="24"/>
          <w:szCs w:val="24"/>
        </w:rPr>
      </w:pPr>
      <w:r>
        <w:rPr>
          <w:rFonts w:asciiTheme="majorBidi" w:hAnsiTheme="majorBidi" w:cstheme="majorBidi"/>
          <w:sz w:val="24"/>
          <w:szCs w:val="24"/>
        </w:rPr>
        <w:t>7. International Refugee Initiatives. (n.d.). The state of refugee freedom of movement in Tanzania: Overview.</w:t>
      </w:r>
    </w:p>
    <w:p w14:paraId="184DA8E5">
      <w:pPr>
        <w:spacing w:line="480" w:lineRule="auto"/>
        <w:jc w:val="both"/>
        <w:rPr>
          <w:rFonts w:asciiTheme="majorBidi" w:hAnsiTheme="majorBidi" w:cstheme="majorBidi"/>
          <w:sz w:val="24"/>
          <w:szCs w:val="24"/>
        </w:rPr>
      </w:pPr>
      <w:r>
        <w:rPr>
          <w:rFonts w:asciiTheme="majorBidi" w:hAnsiTheme="majorBidi" w:cstheme="majorBidi"/>
          <w:sz w:val="24"/>
          <w:szCs w:val="24"/>
        </w:rPr>
        <w:t>8. The Guardian Magazine. (2014, September 4). Why lawful asylum seekers and refugees are entitled to employment</w:t>
      </w:r>
    </w:p>
    <w:p w14:paraId="5ACA2A96">
      <w:pPr>
        <w:spacing w:line="480" w:lineRule="auto"/>
        <w:jc w:val="both"/>
        <w:rPr>
          <w:rFonts w:asciiTheme="majorBidi" w:hAnsiTheme="majorBidi" w:cstheme="majorBidi"/>
          <w:sz w:val="24"/>
          <w:szCs w:val="24"/>
        </w:rPr>
      </w:pPr>
      <w:r>
        <w:rPr>
          <w:rFonts w:asciiTheme="majorBidi" w:hAnsiTheme="majorBidi" w:cstheme="majorBidi"/>
          <w:sz w:val="24"/>
          <w:szCs w:val="24"/>
        </w:rPr>
        <w:t>9. Pavanello, S., Elhawary, S., et al. (2010, March). Hidden and exposed: Urban refugees in Nairobi, Kenya.</w:t>
      </w:r>
    </w:p>
    <w:p w14:paraId="70727964">
      <w:pPr>
        <w:spacing w:line="480" w:lineRule="auto"/>
        <w:jc w:val="both"/>
        <w:rPr>
          <w:rFonts w:asciiTheme="majorBidi" w:hAnsiTheme="majorBidi" w:cstheme="majorBidi"/>
          <w:sz w:val="24"/>
          <w:szCs w:val="24"/>
        </w:rPr>
      </w:pPr>
      <w:r>
        <w:rPr>
          <w:rFonts w:asciiTheme="majorBidi" w:hAnsiTheme="majorBidi" w:cstheme="majorBidi"/>
          <w:sz w:val="24"/>
          <w:szCs w:val="24"/>
        </w:rPr>
        <w:t>10. U.S. Committee for Refugees and Immigrants. (2007). World refugee survey: Tanzania.</w:t>
      </w:r>
    </w:p>
    <w:p w14:paraId="30DB4FC3">
      <w:pPr>
        <w:spacing w:line="480" w:lineRule="auto"/>
        <w:jc w:val="both"/>
        <w:rPr>
          <w:rFonts w:asciiTheme="majorBidi" w:hAnsiTheme="majorBidi" w:cstheme="majorBidi"/>
          <w:sz w:val="24"/>
          <w:szCs w:val="24"/>
        </w:rPr>
      </w:pPr>
      <w:r>
        <w:rPr>
          <w:rFonts w:asciiTheme="majorBidi" w:hAnsiTheme="majorBidi" w:cstheme="majorBidi"/>
          <w:sz w:val="24"/>
          <w:szCs w:val="24"/>
        </w:rPr>
        <w:t>Websites</w:t>
      </w:r>
    </w:p>
    <w:p w14:paraId="4FD426EF">
      <w:pPr>
        <w:spacing w:line="480" w:lineRule="auto"/>
        <w:jc w:val="both"/>
        <w:rPr>
          <w:rFonts w:asciiTheme="majorBidi" w:hAnsiTheme="majorBidi" w:cstheme="majorBidi"/>
          <w:sz w:val="24"/>
          <w:szCs w:val="24"/>
        </w:rPr>
      </w:pPr>
      <w:r>
        <w:rPr>
          <w:rFonts w:asciiTheme="majorBidi" w:hAnsiTheme="majorBidi" w:cstheme="majorBidi"/>
          <w:sz w:val="24"/>
          <w:szCs w:val="24"/>
        </w:rPr>
        <w:t>1. United Nations Legal Affairs. (n.d.). Practical suggestions for revising and simplifying international conventions on refugee law. Retrieved April 4, 2016, from http://www.legal.un.org/ha/prsr/html</w:t>
      </w:r>
    </w:p>
    <w:p w14:paraId="28A783CE">
      <w:pPr>
        <w:spacing w:line="480" w:lineRule="auto"/>
        <w:jc w:val="both"/>
        <w:rPr>
          <w:rFonts w:asciiTheme="majorBidi" w:hAnsiTheme="majorBidi" w:cstheme="majorBidi"/>
          <w:sz w:val="24"/>
          <w:szCs w:val="24"/>
        </w:rPr>
      </w:pPr>
      <w:r>
        <w:rPr>
          <w:rFonts w:asciiTheme="majorBidi" w:hAnsiTheme="majorBidi" w:cstheme="majorBidi"/>
          <w:sz w:val="24"/>
          <w:szCs w:val="24"/>
        </w:rPr>
        <w:t>2. Forced Migration Review. (n.d.). Retrieved March 13, 2016, from http://www.fmreview.org</w:t>
      </w:r>
    </w:p>
    <w:p w14:paraId="1A1CAF67">
      <w:pPr>
        <w:spacing w:line="480" w:lineRule="auto"/>
        <w:jc w:val="both"/>
        <w:rPr>
          <w:rFonts w:asciiTheme="majorBidi" w:hAnsiTheme="majorBidi" w:cstheme="majorBidi"/>
          <w:sz w:val="24"/>
          <w:szCs w:val="24"/>
        </w:rPr>
      </w:pPr>
      <w:r>
        <w:rPr>
          <w:rFonts w:asciiTheme="majorBidi" w:hAnsiTheme="majorBidi" w:cstheme="majorBidi"/>
          <w:sz w:val="24"/>
          <w:szCs w:val="24"/>
        </w:rPr>
        <w:t>3. UNHCR. (n.d.). Statistics population database. Retrieved March 13, 2016, from http://www.unhcr.org/statistics/populationdatabase</w:t>
      </w:r>
    </w:p>
    <w:p w14:paraId="44ADA648">
      <w:pPr>
        <w:spacing w:line="480" w:lineRule="auto"/>
        <w:jc w:val="both"/>
        <w:rPr>
          <w:rFonts w:asciiTheme="majorBidi" w:hAnsiTheme="majorBidi" w:cstheme="majorBidi"/>
          <w:sz w:val="24"/>
          <w:szCs w:val="24"/>
        </w:rPr>
      </w:pPr>
    </w:p>
    <w:p w14:paraId="4AE1C76D">
      <w:pPr>
        <w:spacing w:line="480" w:lineRule="auto"/>
        <w:jc w:val="both"/>
        <w:rPr>
          <w:rFonts w:asciiTheme="majorBidi" w:hAnsiTheme="majorBidi" w:cstheme="majorBidi"/>
          <w:sz w:val="24"/>
          <w:szCs w:val="24"/>
        </w:rPr>
      </w:pPr>
      <w:r>
        <w:rPr>
          <w:rFonts w:asciiTheme="majorBidi" w:hAnsiTheme="majorBidi" w:cstheme="majorBidi"/>
          <w:sz w:val="24"/>
          <w:szCs w:val="24"/>
        </w:rPr>
        <w:t>4. UNHCR. (n.d.). Retrieved March 8, 2016, from http://www.unhcr.or</w:t>
      </w:r>
    </w:p>
    <w:p w14:paraId="65992D47">
      <w:pPr>
        <w:spacing w:line="480" w:lineRule="auto"/>
        <w:jc w:val="both"/>
        <w:rPr>
          <w:rFonts w:asciiTheme="majorBidi" w:hAnsiTheme="majorBidi" w:cstheme="majorBidi"/>
          <w:sz w:val="24"/>
          <w:szCs w:val="24"/>
        </w:rPr>
      </w:pPr>
      <w:r>
        <w:rPr>
          <w:rFonts w:asciiTheme="majorBidi" w:hAnsiTheme="majorBidi" w:cstheme="majorBidi"/>
          <w:sz w:val="24"/>
          <w:szCs w:val="24"/>
        </w:rPr>
        <w:t>5. NPR. (n.d.). Retrieved March 8, 2016, from http://www.npr.org</w:t>
      </w:r>
    </w:p>
    <w:p w14:paraId="5A312854">
      <w:pPr>
        <w:spacing w:line="480" w:lineRule="auto"/>
        <w:jc w:val="both"/>
        <w:rPr>
          <w:rFonts w:asciiTheme="majorBidi" w:hAnsiTheme="majorBidi" w:cstheme="majorBidi"/>
          <w:sz w:val="24"/>
          <w:szCs w:val="24"/>
        </w:rPr>
      </w:pPr>
      <w:r>
        <w:rPr>
          <w:rFonts w:asciiTheme="majorBidi" w:hAnsiTheme="majorBidi" w:cstheme="majorBidi"/>
          <w:sz w:val="24"/>
          <w:szCs w:val="24"/>
        </w:rPr>
        <w:t>Feel free to adjust the formatting or details based on the specific requirements or updates to the APA style!</w:t>
      </w:r>
    </w:p>
    <w:p w14:paraId="3F1FC90C">
      <w:pPr>
        <w:spacing w:line="480" w:lineRule="auto"/>
        <w:jc w:val="both"/>
        <w:rPr>
          <w:rFonts w:asciiTheme="majorBidi" w:hAnsiTheme="majorBidi" w:cstheme="majorBidi"/>
          <w:sz w:val="24"/>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578134"/>
      <w:docPartObj>
        <w:docPartGallery w:val="AutoText"/>
      </w:docPartObj>
    </w:sdtPr>
    <w:sdtContent>
      <w:p w14:paraId="2C88887E">
        <w:pPr>
          <w:pStyle w:val="8"/>
          <w:jc w:val="center"/>
        </w:pPr>
        <w:r>
          <w:fldChar w:fldCharType="begin"/>
        </w:r>
        <w:r>
          <w:instrText xml:space="preserve"> PAGE   \* MERGEFORMAT </w:instrText>
        </w:r>
        <w:r>
          <w:fldChar w:fldCharType="separate"/>
        </w:r>
        <w:r>
          <w:t>2</w:t>
        </w:r>
        <w:r>
          <w:fldChar w:fldCharType="end"/>
        </w:r>
      </w:p>
    </w:sdtContent>
  </w:sdt>
  <w:p w14:paraId="2279BB9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pPr>
        <w:spacing w:before="0" w:after="0" w:line="259" w:lineRule="auto"/>
      </w:pPr>
      <w:r>
        <w:separator/>
      </w:r>
    </w:p>
  </w:footnote>
  <w:footnote w:type="continuationSeparator" w:id="45">
    <w:p>
      <w:pPr>
        <w:spacing w:before="0" w:after="0" w:line="259" w:lineRule="auto"/>
      </w:pPr>
      <w:r>
        <w:continuationSeparator/>
      </w:r>
    </w:p>
  </w:footnote>
  <w:footnote w:id="0">
    <w:p w14:paraId="05C16C65">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Davis, A., &amp; O’Neill, J. (2020). "Comparative Analysis of Refugee Protection Systems: Europe vs. North America". </w:t>
      </w:r>
      <w:r>
        <w:rPr>
          <w:rStyle w:val="7"/>
          <w:rFonts w:asciiTheme="majorBidi" w:hAnsiTheme="majorBidi" w:cstheme="majorBidi"/>
        </w:rPr>
        <w:t>International Journal of Refugee Law, 32</w:t>
      </w:r>
      <w:r>
        <w:rPr>
          <w:rFonts w:asciiTheme="majorBidi" w:hAnsiTheme="majorBidi" w:cstheme="majorBidi"/>
        </w:rPr>
        <w:t>(4), 567-590.</w:t>
      </w:r>
    </w:p>
  </w:footnote>
  <w:footnote w:id="1">
    <w:p w14:paraId="63FEB921">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UNHCR. (2024). </w:t>
      </w:r>
      <w:r>
        <w:rPr>
          <w:rStyle w:val="7"/>
          <w:rFonts w:asciiTheme="majorBidi" w:hAnsiTheme="majorBidi" w:cstheme="majorBidi"/>
        </w:rPr>
        <w:t>Tanzania: Refugee Situation</w:t>
      </w:r>
      <w:r>
        <w:rPr>
          <w:rFonts w:asciiTheme="majorBidi" w:hAnsiTheme="majorBidi" w:cstheme="majorBidi"/>
        </w:rPr>
        <w:t xml:space="preserve">. Retrieved from </w:t>
      </w:r>
      <w:r>
        <w:fldChar w:fldCharType="begin"/>
      </w:r>
      <w:r>
        <w:instrText xml:space="preserve"> HYPERLINK "https://www.unhcr.org/tz/retrived%20fromay2024" </w:instrText>
      </w:r>
      <w:r>
        <w:fldChar w:fldCharType="separate"/>
      </w:r>
      <w:r>
        <w:rPr>
          <w:rStyle w:val="12"/>
          <w:rFonts w:asciiTheme="majorBidi" w:hAnsiTheme="majorBidi" w:cstheme="majorBidi"/>
        </w:rPr>
        <w:t>https://www.unhcr.org/tz/retrived fromay2024</w:t>
      </w:r>
      <w:r>
        <w:rPr>
          <w:rStyle w:val="12"/>
          <w:rFonts w:asciiTheme="majorBidi" w:hAnsiTheme="majorBidi" w:cstheme="majorBidi"/>
        </w:rPr>
        <w:fldChar w:fldCharType="end"/>
      </w:r>
      <w:r>
        <w:rPr>
          <w:rFonts w:asciiTheme="majorBidi" w:hAnsiTheme="majorBidi" w:cstheme="majorBidi"/>
        </w:rPr>
        <w:t xml:space="preserve"> </w:t>
      </w:r>
    </w:p>
  </w:footnote>
  <w:footnote w:id="2">
    <w:p w14:paraId="39D31F3D">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Ministry of Home Affairs, Republic of Tanzania. (2024). </w:t>
      </w:r>
      <w:r>
        <w:rPr>
          <w:rStyle w:val="7"/>
          <w:rFonts w:asciiTheme="majorBidi" w:hAnsiTheme="majorBidi" w:cstheme="majorBidi"/>
        </w:rPr>
        <w:t>Annual Report on Refugee Statistics and Management</w:t>
      </w:r>
      <w:r>
        <w:rPr>
          <w:rFonts w:asciiTheme="majorBidi" w:hAnsiTheme="majorBidi" w:cstheme="majorBidi"/>
        </w:rPr>
        <w:t>. Dar es Salaam: Government of Tanzania.</w:t>
      </w:r>
    </w:p>
  </w:footnote>
  <w:footnote w:id="3">
    <w:p w14:paraId="3C3DBFA2">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Ibid </w:t>
      </w:r>
    </w:p>
  </w:footnote>
  <w:footnote w:id="4">
    <w:p w14:paraId="306C0089">
      <w:pPr>
        <w:pStyle w:val="13"/>
        <w:spacing w:after="0" w:afterAutospacing="0"/>
        <w:jc w:val="both"/>
        <w:rPr>
          <w:rFonts w:asciiTheme="majorBidi" w:hAnsiTheme="majorBidi" w:cstheme="majorBidi"/>
          <w:sz w:val="20"/>
          <w:szCs w:val="20"/>
        </w:rPr>
      </w:pPr>
      <w:r>
        <w:rPr>
          <w:rStyle w:val="9"/>
          <w:rFonts w:asciiTheme="majorBidi" w:hAnsiTheme="majorBidi" w:cstheme="majorBidi"/>
          <w:sz w:val="20"/>
          <w:szCs w:val="20"/>
        </w:rPr>
        <w:footnoteRef/>
      </w:r>
      <w:r>
        <w:rPr>
          <w:rStyle w:val="14"/>
          <w:rFonts w:asciiTheme="majorBidi" w:hAnsiTheme="majorBidi" w:cstheme="majorBidi"/>
          <w:sz w:val="20"/>
          <w:szCs w:val="20"/>
        </w:rPr>
        <w:t>Mathew, P.</w:t>
      </w:r>
      <w:r>
        <w:rPr>
          <w:rFonts w:asciiTheme="majorBidi" w:hAnsiTheme="majorBidi" w:cstheme="majorBidi"/>
          <w:sz w:val="20"/>
          <w:szCs w:val="20"/>
        </w:rPr>
        <w:t xml:space="preserve"> (2012). </w:t>
      </w:r>
      <w:r>
        <w:rPr>
          <w:rStyle w:val="7"/>
          <w:rFonts w:asciiTheme="majorBidi" w:hAnsiTheme="majorBidi" w:cstheme="majorBidi"/>
          <w:sz w:val="20"/>
          <w:szCs w:val="20"/>
        </w:rPr>
        <w:t>Reworking the relationship between asylum and employment</w:t>
      </w:r>
      <w:r>
        <w:rPr>
          <w:rFonts w:asciiTheme="majorBidi" w:hAnsiTheme="majorBidi" w:cstheme="majorBidi"/>
          <w:sz w:val="20"/>
          <w:szCs w:val="20"/>
        </w:rPr>
        <w:t xml:space="preserve">. Routledge. </w:t>
      </w:r>
    </w:p>
  </w:footnote>
  <w:footnote w:id="5">
    <w:p w14:paraId="1F70FB8F">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w:t>
      </w:r>
      <w:r>
        <w:rPr>
          <w:rStyle w:val="14"/>
          <w:rFonts w:asciiTheme="majorBidi" w:hAnsiTheme="majorBidi" w:cstheme="majorBidi"/>
        </w:rPr>
        <w:t>Dick, S.</w:t>
      </w:r>
      <w:r>
        <w:rPr>
          <w:rFonts w:asciiTheme="majorBidi" w:hAnsiTheme="majorBidi" w:cstheme="majorBidi"/>
        </w:rPr>
        <w:t xml:space="preserve"> (2002). </w:t>
      </w:r>
      <w:r>
        <w:rPr>
          <w:rStyle w:val="7"/>
          <w:rFonts w:asciiTheme="majorBidi" w:hAnsiTheme="majorBidi" w:cstheme="majorBidi"/>
        </w:rPr>
        <w:t>Review of the Cord Community Service of Congolese in Tanzania</w:t>
      </w:r>
      <w:r>
        <w:rPr>
          <w:rFonts w:asciiTheme="majorBidi" w:hAnsiTheme="majorBidi" w:cstheme="majorBidi"/>
        </w:rPr>
        <w:t>. Retrieved from [URL of the publication if available</w:t>
      </w:r>
    </w:p>
  </w:footnote>
  <w:footnote w:id="6">
    <w:p w14:paraId="5CBB7F02">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w:t>
      </w:r>
      <w:r>
        <w:rPr>
          <w:rStyle w:val="14"/>
          <w:rFonts w:asciiTheme="majorBidi" w:hAnsiTheme="majorBidi" w:cstheme="majorBidi"/>
        </w:rPr>
        <w:t>Verdirame, G.</w:t>
      </w:r>
      <w:r>
        <w:rPr>
          <w:rFonts w:asciiTheme="majorBidi" w:hAnsiTheme="majorBidi" w:cstheme="majorBidi"/>
        </w:rPr>
        <w:t xml:space="preserve"> (2005). </w:t>
      </w:r>
      <w:r>
        <w:rPr>
          <w:rStyle w:val="7"/>
          <w:rFonts w:asciiTheme="majorBidi" w:hAnsiTheme="majorBidi" w:cstheme="majorBidi"/>
        </w:rPr>
        <w:t>Rights in exile: Janus-faced humanitarianism</w:t>
      </w:r>
      <w:r>
        <w:rPr>
          <w:rFonts w:asciiTheme="majorBidi" w:hAnsiTheme="majorBidi" w:cstheme="majorBidi"/>
        </w:rPr>
        <w:t>. Cambridge University Press.</w:t>
      </w:r>
    </w:p>
  </w:footnote>
  <w:footnote w:id="7">
    <w:p w14:paraId="00E2F4F0">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w:t>
      </w:r>
      <w:r>
        <w:rPr>
          <w:rStyle w:val="14"/>
          <w:rFonts w:asciiTheme="majorBidi" w:hAnsiTheme="majorBidi" w:cstheme="majorBidi"/>
          <w:b w:val="0"/>
          <w:bCs w:val="0"/>
        </w:rPr>
        <w:t>Ngios, J</w:t>
      </w:r>
      <w:r>
        <w:rPr>
          <w:rStyle w:val="14"/>
          <w:rFonts w:asciiTheme="majorBidi" w:hAnsiTheme="majorBidi" w:cstheme="majorBidi"/>
        </w:rPr>
        <w:t>.</w:t>
      </w:r>
      <w:r>
        <w:rPr>
          <w:rFonts w:asciiTheme="majorBidi" w:hAnsiTheme="majorBidi" w:cstheme="majorBidi"/>
        </w:rPr>
        <w:t xml:space="preserve"> (2020). </w:t>
      </w:r>
      <w:r>
        <w:rPr>
          <w:rStyle w:val="7"/>
          <w:rFonts w:asciiTheme="majorBidi" w:hAnsiTheme="majorBidi" w:cstheme="majorBidi"/>
        </w:rPr>
        <w:t>Economic rights and refugee integration in host countries</w:t>
      </w:r>
      <w:r>
        <w:rPr>
          <w:rFonts w:asciiTheme="majorBidi" w:hAnsiTheme="majorBidi" w:cstheme="majorBidi"/>
        </w:rPr>
        <w:t xml:space="preserve">. </w:t>
      </w:r>
      <w:r>
        <w:rPr>
          <w:rStyle w:val="7"/>
          <w:rFonts w:asciiTheme="majorBidi" w:hAnsiTheme="majorBidi" w:cstheme="majorBidi"/>
        </w:rPr>
        <w:t>Journal of Refugee Studies</w:t>
      </w:r>
      <w:r>
        <w:rPr>
          <w:rFonts w:asciiTheme="majorBidi" w:hAnsiTheme="majorBidi" w:cstheme="majorBidi"/>
        </w:rPr>
        <w:t>, 33(1), 122-145. https://doi.org/10.1093/jrs/fez013</w:t>
      </w:r>
    </w:p>
  </w:footnote>
  <w:footnote w:id="8">
    <w:p w14:paraId="4AD27C1A">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w:t>
      </w:r>
      <w:r>
        <w:rPr>
          <w:rStyle w:val="7"/>
          <w:rFonts w:asciiTheme="majorBidi" w:hAnsiTheme="majorBidi" w:cstheme="majorBidi"/>
        </w:rPr>
        <w:t xml:space="preserve">he Journal of Refugee Studies.2024 </w:t>
      </w:r>
    </w:p>
  </w:footnote>
  <w:footnote w:id="9">
    <w:p w14:paraId="7EDFEE40">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United Nations. (1948). Universal Declaration of Human Rights. Retrieved from [https://www.un.org/en/about-us/universal-declaration-of-human-rights](https://www.un.org/en/about-us/universal-declaration-of-human-rights</w:t>
      </w:r>
    </w:p>
  </w:footnote>
  <w:footnote w:id="10">
    <w:p w14:paraId="1412FC5E">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United Nations. (1966). International Covenant on Economic, Social and Cultural Rights. Retrieved from [https://www.ohchr.org/en/instruments-mechanisms/instruments/international-covenant-economic-social-and-cultural-rights](</w:t>
      </w:r>
      <w:r>
        <w:fldChar w:fldCharType="begin"/>
      </w:r>
      <w:r>
        <w:instrText xml:space="preserve"> HYPERLINK "https://www.ohchr.org/en/instrumentsechanisms/instruments/international-covenant-economic-social-and-cultural-rights" </w:instrText>
      </w:r>
      <w:r>
        <w:fldChar w:fldCharType="separate"/>
      </w:r>
      <w:r>
        <w:rPr>
          <w:rStyle w:val="12"/>
          <w:rFonts w:asciiTheme="majorBidi" w:hAnsiTheme="majorBidi" w:cstheme="majorBidi"/>
        </w:rPr>
        <w:t>https://www.ohchr.org/en/instrumentsechanisms/instruments/international-covenant-economic-social-and-cultural-rights</w:t>
      </w:r>
      <w:r>
        <w:rPr>
          <w:rStyle w:val="12"/>
          <w:rFonts w:asciiTheme="majorBidi" w:hAnsiTheme="majorBidi" w:cstheme="majorBidi"/>
        </w:rPr>
        <w:fldChar w:fldCharType="end"/>
      </w:r>
    </w:p>
  </w:footnote>
  <w:footnote w:id="11">
    <w:p w14:paraId="0FCBFACF">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United Nations High Commissioner for Refugees. (1951). Convention Relating to the Status of Refugees. Retrieved from [https://www.unhcr.org/1951-refugee-convention.html](https://www.unhcr.org/1951-refugee-convention.html</w:t>
      </w:r>
    </w:p>
  </w:footnote>
  <w:footnote w:id="12">
    <w:p w14:paraId="3EC4AB21">
      <w:pPr>
        <w:jc w:val="both"/>
        <w:rPr>
          <w:rFonts w:asciiTheme="majorBidi" w:hAnsiTheme="majorBidi" w:cstheme="majorBidi"/>
          <w:sz w:val="20"/>
          <w:szCs w:val="20"/>
        </w:rPr>
      </w:pPr>
      <w:r>
        <w:rPr>
          <w:rStyle w:val="9"/>
          <w:rFonts w:asciiTheme="majorBidi" w:hAnsiTheme="majorBidi" w:cstheme="majorBidi"/>
          <w:sz w:val="20"/>
          <w:szCs w:val="20"/>
        </w:rPr>
        <w:footnoteRef/>
      </w:r>
      <w:r>
        <w:rPr>
          <w:rFonts w:asciiTheme="majorBidi" w:hAnsiTheme="majorBidi" w:cstheme="majorBidi"/>
          <w:sz w:val="20"/>
          <w:szCs w:val="20"/>
        </w:rPr>
        <w:t xml:space="preserve"> Organization of African Unity. (1981). African Charter on Human and Peoples' Rights. Retrieved from [https://www.achpr.org/legalinstruments/detail?id=49](</w:t>
      </w:r>
      <w:r>
        <w:fldChar w:fldCharType="begin"/>
      </w:r>
      <w:r>
        <w:instrText xml:space="preserve"> HYPERLINK "https://www.achpr.org/legalinstruments/detail?id=49" </w:instrText>
      </w:r>
      <w:r>
        <w:fldChar w:fldCharType="separate"/>
      </w:r>
      <w:r>
        <w:rPr>
          <w:rStyle w:val="12"/>
          <w:rFonts w:asciiTheme="majorBidi" w:hAnsiTheme="majorBidi" w:cstheme="majorBidi"/>
          <w:sz w:val="20"/>
          <w:szCs w:val="20"/>
        </w:rPr>
        <w:t>https://www.achpr.org/legalinstruments/detail?id=49</w:t>
      </w:r>
      <w:r>
        <w:rPr>
          <w:rStyle w:val="12"/>
          <w:rFonts w:asciiTheme="majorBidi" w:hAnsiTheme="majorBidi" w:cstheme="majorBidi"/>
          <w:sz w:val="20"/>
          <w:szCs w:val="20"/>
        </w:rPr>
        <w:fldChar w:fldCharType="end"/>
      </w:r>
      <w:r>
        <w:rPr>
          <w:rFonts w:asciiTheme="majorBidi" w:hAnsiTheme="majorBidi" w:cstheme="majorBidi"/>
          <w:sz w:val="20"/>
          <w:szCs w:val="20"/>
        </w:rPr>
        <w:t>)</w:t>
      </w:r>
    </w:p>
    <w:p w14:paraId="24E8F51F">
      <w:pPr>
        <w:pStyle w:val="10"/>
        <w:jc w:val="both"/>
        <w:rPr>
          <w:rFonts w:asciiTheme="majorBidi" w:hAnsiTheme="majorBidi" w:cstheme="majorBidi"/>
        </w:rPr>
      </w:pPr>
    </w:p>
  </w:footnote>
  <w:footnote w:id="13">
    <w:p w14:paraId="616797BE">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Jenkins, S. (2008). Bureaucratic Inefficiencies and Public Service Delivery. Journal of Public Administration, 45(3), 267-286.</w:t>
      </w:r>
    </w:p>
  </w:footnote>
  <w:footnote w:id="14">
    <w:p w14:paraId="00BA43ED">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Kramer, R. (2010). Administrative Delays and Access to Services: The Impact of Bureaucracy on Service Delivery. Public Management Review, 12(4), 539-556.</w:t>
      </w:r>
    </w:p>
  </w:footnote>
  <w:footnote w:id="15">
    <w:p w14:paraId="4D369BA6">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Miller, D. (2007). Complexity and Coordination in Bureaucratic Systems. Administrative Science Quarterly, 52(1), 117-142</w:t>
      </w:r>
    </w:p>
  </w:footnote>
  <w:footnote w:id="16">
    <w:p w14:paraId="70554D57">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Pressman, J. L., &amp; Wildavsky, A. (1984). Implementation: How Great Expectations in Washington Are Dashed in Oakland; Or, Why It’s Amazing That Federal Programs Work at All. University of California Press</w:t>
      </w:r>
    </w:p>
  </w:footnote>
  <w:footnote w:id="17">
    <w:p w14:paraId="0FB37DE8">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Lipsky, M. (1980). Street-Level Bureaucracy: Dilemmas of the Individual in Public Services. Russell Sage Foundation</w:t>
      </w:r>
    </w:p>
  </w:footnote>
  <w:footnote w:id="18">
    <w:p w14:paraId="06A6A668">
      <w:pPr>
        <w:jc w:val="both"/>
        <w:rPr>
          <w:rFonts w:asciiTheme="majorBidi" w:hAnsiTheme="majorBidi" w:cstheme="majorBidi"/>
          <w:sz w:val="20"/>
          <w:szCs w:val="20"/>
        </w:rPr>
      </w:pPr>
      <w:r>
        <w:rPr>
          <w:rStyle w:val="9"/>
          <w:rFonts w:asciiTheme="majorBidi" w:hAnsiTheme="majorBidi" w:cstheme="majorBidi"/>
          <w:sz w:val="20"/>
          <w:szCs w:val="20"/>
        </w:rPr>
        <w:footnoteRef/>
      </w:r>
      <w:r>
        <w:rPr>
          <w:rFonts w:asciiTheme="majorBidi" w:hAnsiTheme="majorBidi" w:cstheme="majorBidi"/>
          <w:sz w:val="20"/>
          <w:szCs w:val="20"/>
        </w:rPr>
        <w:t xml:space="preserve"> O’Toole, L. J. (2000). Research on Policy Implementation: Assessment and Prospects. Journal of Public Administration Research and Theory, 10(2), 263-288.</w:t>
      </w:r>
    </w:p>
  </w:footnote>
  <w:footnote w:id="19">
    <w:p w14:paraId="3BD65388">
      <w:pPr>
        <w:spacing w:after="0"/>
        <w:jc w:val="both"/>
        <w:rPr>
          <w:rFonts w:asciiTheme="majorBidi" w:hAnsiTheme="majorBidi" w:cstheme="majorBidi"/>
          <w:sz w:val="20"/>
          <w:szCs w:val="20"/>
        </w:rPr>
      </w:pPr>
      <w:r>
        <w:rPr>
          <w:rStyle w:val="9"/>
          <w:rFonts w:asciiTheme="majorBidi" w:hAnsiTheme="majorBidi" w:cstheme="majorBidi"/>
          <w:sz w:val="20"/>
          <w:szCs w:val="20"/>
        </w:rPr>
        <w:footnoteRef/>
      </w:r>
      <w:r>
        <w:rPr>
          <w:rFonts w:asciiTheme="majorBidi" w:hAnsiTheme="majorBidi" w:cstheme="majorBidi"/>
          <w:sz w:val="20"/>
          <w:szCs w:val="20"/>
        </w:rPr>
        <w:t xml:space="preserve"> Jenkins, S. (2008). Bureaucratic Inefficiencies and Public Service Delivery. Journal of Public Administration, 45(3), 267-286.</w:t>
      </w:r>
    </w:p>
  </w:footnote>
  <w:footnote w:id="20">
    <w:p w14:paraId="1DF74134">
      <w:pPr>
        <w:pStyle w:val="10"/>
        <w:jc w:val="both"/>
        <w:rPr>
          <w:rFonts w:asciiTheme="majorBidi" w:hAnsiTheme="majorBidi" w:cstheme="majorBidi"/>
        </w:rPr>
      </w:pPr>
      <w:r>
        <w:rPr>
          <w:rStyle w:val="9"/>
          <w:rFonts w:asciiTheme="majorBidi" w:hAnsiTheme="majorBidi" w:cstheme="majorBidi"/>
        </w:rPr>
        <w:footnoteRef/>
      </w:r>
      <w:r>
        <w:rPr>
          <w:rFonts w:asciiTheme="majorBidi" w:hAnsiTheme="majorBidi" w:cstheme="majorBidi"/>
        </w:rPr>
        <w:t xml:space="preserve"> Kramer, R. (2010). Administrative Delays and Access to Services: The Impact of Bureaucracy on Service Delivery. Public Management Review, 12(4), 539-556.</w:t>
      </w:r>
    </w:p>
  </w:footnote>
  <w:footnote w:id="21">
    <w:p w14:paraId="1E7D4971">
      <w:pPr>
        <w:jc w:val="both"/>
        <w:rPr>
          <w:rFonts w:asciiTheme="majorBidi" w:hAnsiTheme="majorBidi" w:cstheme="majorBidi"/>
          <w:sz w:val="20"/>
          <w:szCs w:val="20"/>
        </w:rPr>
      </w:pPr>
      <w:r>
        <w:rPr>
          <w:rStyle w:val="9"/>
          <w:rFonts w:asciiTheme="majorBidi" w:hAnsiTheme="majorBidi" w:cstheme="majorBidi"/>
          <w:sz w:val="20"/>
          <w:szCs w:val="20"/>
        </w:rPr>
        <w:footnoteRef/>
      </w:r>
      <w:r>
        <w:rPr>
          <w:rFonts w:asciiTheme="majorBidi" w:hAnsiTheme="majorBidi" w:cstheme="majorBidi"/>
          <w:sz w:val="20"/>
          <w:szCs w:val="20"/>
        </w:rPr>
        <w:t xml:space="preserve"> Miller, D. (2007). Complexity and Coordination in Bureaucratic Systems. Administrative Science Quarterly, 52(1), 117-142.</w:t>
      </w:r>
    </w:p>
    <w:p w14:paraId="31C9CE74">
      <w:pPr>
        <w:pStyle w:val="10"/>
        <w:jc w:val="both"/>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66108"/>
    <w:multiLevelType w:val="multilevel"/>
    <w:tmpl w:val="34666108"/>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46D528D7"/>
    <w:multiLevelType w:val="multilevel"/>
    <w:tmpl w:val="46D528D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FA1D09"/>
    <w:multiLevelType w:val="multilevel"/>
    <w:tmpl w:val="4EFA1D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7940419"/>
    <w:multiLevelType w:val="multilevel"/>
    <w:tmpl w:val="57940419"/>
    <w:lvl w:ilvl="0" w:tentative="0">
      <w:start w:val="1"/>
      <w:numFmt w:val="lowerRoman"/>
      <w:lvlText w:val="%1."/>
      <w:lvlJc w:val="right"/>
      <w:pPr>
        <w:ind w:left="390" w:hanging="390"/>
      </w:pPr>
      <w:rPr>
        <w:rFonts w:hint="default"/>
      </w:rPr>
    </w:lvl>
    <w:lvl w:ilvl="1" w:tentative="0">
      <w:start w:val="1"/>
      <w:numFmt w:val="decimal"/>
      <w:lvlText w:val="%1.%2."/>
      <w:lvlJc w:val="left"/>
      <w:pPr>
        <w:ind w:left="390" w:hanging="39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44"/>
    <w:footnote w:id="4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EF"/>
    <w:rsid w:val="002A2269"/>
    <w:rsid w:val="00312853"/>
    <w:rsid w:val="003462A9"/>
    <w:rsid w:val="003624F0"/>
    <w:rsid w:val="00391754"/>
    <w:rsid w:val="003D608A"/>
    <w:rsid w:val="007C37EF"/>
    <w:rsid w:val="007D2F43"/>
    <w:rsid w:val="007D4993"/>
    <w:rsid w:val="008671CA"/>
    <w:rsid w:val="00887E34"/>
    <w:rsid w:val="00923BEC"/>
    <w:rsid w:val="009F1D04"/>
    <w:rsid w:val="009F6495"/>
    <w:rsid w:val="00BB175F"/>
    <w:rsid w:val="00BC4223"/>
    <w:rsid w:val="00BE62F5"/>
    <w:rsid w:val="00C736D2"/>
    <w:rsid w:val="00CE1F84"/>
    <w:rsid w:val="00EE08E4"/>
    <w:rsid w:val="00FA16A4"/>
    <w:rsid w:val="00FA4377"/>
    <w:rsid w:val="00FB3E2E"/>
    <w:rsid w:val="00FE4799"/>
    <w:rsid w:val="028049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7"/>
    <w:qFormat/>
    <w:uiPriority w:val="9"/>
    <w:pPr>
      <w:keepNext/>
      <w:keepLines/>
      <w:spacing w:before="240" w:after="0"/>
      <w:outlineLvl w:val="0"/>
    </w:pPr>
    <w:rPr>
      <w:rFonts w:asciiTheme="majorBidi" w:hAnsiTheme="majorBidi" w:eastAsiaTheme="majorEastAsia" w:cstheme="majorBidi"/>
      <w:b/>
      <w:sz w:val="24"/>
      <w:szCs w:val="32"/>
    </w:rPr>
  </w:style>
  <w:style w:type="paragraph" w:styleId="3">
    <w:name w:val="heading 2"/>
    <w:basedOn w:val="1"/>
    <w:next w:val="1"/>
    <w:link w:val="28"/>
    <w:unhideWhenUsed/>
    <w:qFormat/>
    <w:uiPriority w:val="9"/>
    <w:pPr>
      <w:keepNext/>
      <w:keepLines/>
      <w:spacing w:before="40" w:after="0"/>
      <w:outlineLvl w:val="1"/>
    </w:pPr>
    <w:rPr>
      <w:rFonts w:asciiTheme="majorBidi" w:hAnsiTheme="majorBidi" w:eastAsiaTheme="majorEastAsia" w:cstheme="majorBidi"/>
      <w:sz w:val="24"/>
      <w:szCs w:val="26"/>
    </w:rPr>
  </w:style>
  <w:style w:type="paragraph" w:styleId="4">
    <w:name w:val="heading 3"/>
    <w:basedOn w:val="1"/>
    <w:next w:val="1"/>
    <w:link w:val="29"/>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6"/>
    <w:unhideWhenUsed/>
    <w:qFormat/>
    <w:uiPriority w:val="99"/>
    <w:pPr>
      <w:tabs>
        <w:tab w:val="center" w:pos="4680"/>
        <w:tab w:val="right" w:pos="9360"/>
      </w:tabs>
      <w:spacing w:after="0" w:line="240" w:lineRule="auto"/>
    </w:pPr>
  </w:style>
  <w:style w:type="character" w:styleId="9">
    <w:name w:val="footnote reference"/>
    <w:basedOn w:val="5"/>
    <w:semiHidden/>
    <w:unhideWhenUsed/>
    <w:qFormat/>
    <w:uiPriority w:val="99"/>
    <w:rPr>
      <w:vertAlign w:val="superscript"/>
    </w:rPr>
  </w:style>
  <w:style w:type="paragraph" w:styleId="10">
    <w:name w:val="footnote text"/>
    <w:basedOn w:val="1"/>
    <w:link w:val="19"/>
    <w:semiHidden/>
    <w:unhideWhenUsed/>
    <w:qFormat/>
    <w:uiPriority w:val="99"/>
    <w:pPr>
      <w:spacing w:after="0" w:line="240" w:lineRule="auto"/>
    </w:pPr>
    <w:rPr>
      <w:sz w:val="20"/>
      <w:szCs w:val="20"/>
    </w:rPr>
  </w:style>
  <w:style w:type="paragraph" w:styleId="11">
    <w:name w:val="header"/>
    <w:basedOn w:val="1"/>
    <w:link w:val="25"/>
    <w:unhideWhenUsed/>
    <w:qFormat/>
    <w:uiPriority w:val="99"/>
    <w:pPr>
      <w:tabs>
        <w:tab w:val="center" w:pos="4680"/>
        <w:tab w:val="right" w:pos="9360"/>
      </w:tabs>
      <w:spacing w:after="0" w:line="240" w:lineRule="auto"/>
    </w:pPr>
  </w:style>
  <w:style w:type="character" w:styleId="12">
    <w:name w:val="Hyperlink"/>
    <w:basedOn w:val="5"/>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paragraph" w:styleId="15">
    <w:name w:val="toc 1"/>
    <w:basedOn w:val="1"/>
    <w:next w:val="1"/>
    <w:autoRedefine/>
    <w:unhideWhenUsed/>
    <w:qFormat/>
    <w:uiPriority w:val="39"/>
    <w:pPr>
      <w:tabs>
        <w:tab w:val="right" w:leader="dot" w:pos="9350"/>
      </w:tabs>
      <w:spacing w:after="100"/>
      <w:jc w:val="both"/>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paragraph" w:styleId="18">
    <w:name w:val="List Paragraph"/>
    <w:basedOn w:val="1"/>
    <w:qFormat/>
    <w:uiPriority w:val="34"/>
    <w:pPr>
      <w:ind w:left="720"/>
      <w:contextualSpacing/>
    </w:pPr>
  </w:style>
  <w:style w:type="character" w:customStyle="1" w:styleId="19">
    <w:name w:val="Footnote Text Char"/>
    <w:basedOn w:val="5"/>
    <w:link w:val="10"/>
    <w:semiHidden/>
    <w:qFormat/>
    <w:uiPriority w:val="99"/>
    <w:rPr>
      <w:sz w:val="20"/>
      <w:szCs w:val="20"/>
    </w:rPr>
  </w:style>
  <w:style w:type="paragraph" w:customStyle="1" w:styleId="20">
    <w:name w:val="HTML Top of Form"/>
    <w:basedOn w:val="1"/>
    <w:next w:val="1"/>
    <w:link w:val="21"/>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21">
    <w:name w:val="z-Top of Form Char"/>
    <w:basedOn w:val="5"/>
    <w:link w:val="20"/>
    <w:semiHidden/>
    <w:qFormat/>
    <w:uiPriority w:val="99"/>
    <w:rPr>
      <w:rFonts w:ascii="Arial" w:hAnsi="Arial" w:eastAsia="Times New Roman" w:cs="Arial"/>
      <w:vanish/>
      <w:sz w:val="16"/>
      <w:szCs w:val="16"/>
    </w:rPr>
  </w:style>
  <w:style w:type="paragraph" w:customStyle="1" w:styleId="22">
    <w:name w:val="HTML Bottom of Form"/>
    <w:basedOn w:val="1"/>
    <w:next w:val="1"/>
    <w:link w:val="23"/>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23">
    <w:name w:val="z-Bottom of Form Char"/>
    <w:basedOn w:val="5"/>
    <w:link w:val="22"/>
    <w:semiHidden/>
    <w:qFormat/>
    <w:uiPriority w:val="99"/>
    <w:rPr>
      <w:rFonts w:ascii="Arial" w:hAnsi="Arial" w:eastAsia="Times New Roman" w:cs="Arial"/>
      <w:vanish/>
      <w:sz w:val="16"/>
      <w:szCs w:val="16"/>
    </w:rPr>
  </w:style>
  <w:style w:type="character" w:customStyle="1" w:styleId="24">
    <w:name w:val="Unresolved Mention"/>
    <w:basedOn w:val="5"/>
    <w:semiHidden/>
    <w:unhideWhenUsed/>
    <w:qFormat/>
    <w:uiPriority w:val="99"/>
    <w:rPr>
      <w:color w:val="605E5C"/>
      <w:shd w:val="clear" w:color="auto" w:fill="E1DFDD"/>
    </w:rPr>
  </w:style>
  <w:style w:type="character" w:customStyle="1" w:styleId="25">
    <w:name w:val="Header Char"/>
    <w:basedOn w:val="5"/>
    <w:link w:val="11"/>
    <w:qFormat/>
    <w:uiPriority w:val="99"/>
  </w:style>
  <w:style w:type="character" w:customStyle="1" w:styleId="26">
    <w:name w:val="Footer Char"/>
    <w:basedOn w:val="5"/>
    <w:link w:val="8"/>
    <w:qFormat/>
    <w:uiPriority w:val="99"/>
  </w:style>
  <w:style w:type="character" w:customStyle="1" w:styleId="27">
    <w:name w:val="Heading 1 Char"/>
    <w:basedOn w:val="5"/>
    <w:link w:val="2"/>
    <w:qFormat/>
    <w:uiPriority w:val="9"/>
    <w:rPr>
      <w:rFonts w:asciiTheme="majorBidi" w:hAnsiTheme="majorBidi" w:eastAsiaTheme="majorEastAsia" w:cstheme="majorBidi"/>
      <w:b/>
      <w:sz w:val="24"/>
      <w:szCs w:val="32"/>
    </w:rPr>
  </w:style>
  <w:style w:type="character" w:customStyle="1" w:styleId="28">
    <w:name w:val="Heading 2 Char"/>
    <w:basedOn w:val="5"/>
    <w:link w:val="3"/>
    <w:qFormat/>
    <w:uiPriority w:val="9"/>
    <w:rPr>
      <w:rFonts w:asciiTheme="majorBidi" w:hAnsiTheme="majorBidi" w:eastAsiaTheme="majorEastAsia" w:cstheme="majorBidi"/>
      <w:sz w:val="24"/>
      <w:szCs w:val="26"/>
    </w:rPr>
  </w:style>
  <w:style w:type="character" w:customStyle="1" w:styleId="29">
    <w:name w:val="Heading 3 Char"/>
    <w:basedOn w:val="5"/>
    <w:link w:val="4"/>
    <w:qFormat/>
    <w:uiPriority w:val="9"/>
    <w:rPr>
      <w:rFonts w:asciiTheme="majorHAnsi" w:hAnsiTheme="majorHAnsi" w:eastAsiaTheme="majorEastAsia" w:cstheme="majorBidi"/>
      <w:color w:val="203864" w:themeColor="accent1" w:themeShade="80"/>
      <w:sz w:val="24"/>
      <w:szCs w:val="24"/>
    </w:rPr>
  </w:style>
  <w:style w:type="paragraph" w:customStyle="1" w:styleId="30">
    <w:name w:val="TOC Heading"/>
    <w:basedOn w:val="2"/>
    <w:next w:val="1"/>
    <w:unhideWhenUsed/>
    <w:qFormat/>
    <w:uiPriority w:val="39"/>
    <w:pPr>
      <w:outlineLvl w:val="9"/>
    </w:pPr>
    <w:rPr>
      <w:rFonts w:asciiTheme="majorHAnsi" w:hAnsiTheme="majorHAnsi"/>
      <w:b w:val="0"/>
      <w:color w:val="2F5597" w:themeColor="accent1" w:themeShade="BF"/>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13086</Words>
  <Characters>74593</Characters>
  <Lines>621</Lines>
  <Paragraphs>175</Paragraphs>
  <TotalTime>3</TotalTime>
  <ScaleCrop>false</ScaleCrop>
  <LinksUpToDate>false</LinksUpToDate>
  <CharactersWithSpaces>87504</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2024-08-25T07:14:00Z</dcterms:created>
  <dc:creator>LENOVO</dc:creator>
  <cp:lastModifiedBy>LENOVO</cp:lastModifiedBy>
  <dcterms:modified xsi:type="dcterms:W3CDTF">2024-09-04T09:20:18Z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D31353BF27F742B489D7AA96BCD3A8CC_13</vt:lpwstr>
  </property>
</Properties>
</file>